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2F2" w:rsidRDefault="00FA72F2" w:rsidP="00882335">
      <w:pPr>
        <w:tabs>
          <w:tab w:val="left" w:pos="3261"/>
        </w:tabs>
        <w:autoSpaceDE w:val="0"/>
        <w:autoSpaceDN w:val="0"/>
        <w:adjustRightInd w:val="0"/>
        <w:rPr>
          <w:rFonts w:eastAsia="Calibri"/>
          <w:b/>
          <w:bCs/>
        </w:rPr>
      </w:pPr>
      <w:bookmarkStart w:id="0" w:name="_GoBack"/>
      <w:bookmarkEnd w:id="0"/>
    </w:p>
    <w:p w:rsidR="00882335" w:rsidRPr="000826E1" w:rsidRDefault="00882335" w:rsidP="00882335">
      <w:pPr>
        <w:tabs>
          <w:tab w:val="left" w:pos="3261"/>
        </w:tabs>
        <w:autoSpaceDE w:val="0"/>
        <w:autoSpaceDN w:val="0"/>
        <w:adjustRightInd w:val="0"/>
        <w:rPr>
          <w:rFonts w:eastAsia="Calibri"/>
          <w:lang w:val="en-US"/>
        </w:rPr>
      </w:pPr>
      <w:r w:rsidRPr="000826E1">
        <w:rPr>
          <w:rFonts w:eastAsia="Calibri"/>
          <w:b/>
          <w:bCs/>
        </w:rPr>
        <w:t>1.</w:t>
      </w:r>
      <w:r w:rsidR="00F05766">
        <w:rPr>
          <w:rFonts w:eastAsia="Calibri"/>
          <w:b/>
          <w:bCs/>
        </w:rPr>
        <w:t xml:space="preserve"> </w:t>
      </w:r>
      <w:r w:rsidRPr="000826E1">
        <w:rPr>
          <w:rFonts w:eastAsia="Calibri"/>
          <w:b/>
          <w:bCs/>
        </w:rPr>
        <w:t>KURUMUN ADI</w:t>
      </w:r>
      <w:r w:rsidRPr="000826E1">
        <w:rPr>
          <w:rFonts w:eastAsia="Calibri"/>
        </w:rPr>
        <w:t xml:space="preserve">       </w:t>
      </w:r>
      <w:r w:rsidRPr="000826E1">
        <w:rPr>
          <w:rFonts w:ascii="Times New Roman TUR" w:eastAsia="Calibri" w:hAnsi="Times New Roman TUR" w:cs="Times New Roman TUR"/>
        </w:rPr>
        <w:t xml:space="preserve">  </w:t>
      </w:r>
      <w:r w:rsidRPr="000826E1">
        <w:rPr>
          <w:rFonts w:ascii="Times New Roman TUR" w:eastAsia="Calibri" w:hAnsi="Times New Roman TUR" w:cs="Times New Roman TUR"/>
        </w:rPr>
        <w:tab/>
      </w:r>
      <w:r w:rsidRPr="000826E1">
        <w:rPr>
          <w:rFonts w:eastAsia="Calibri"/>
        </w:rPr>
        <w:t xml:space="preserve"> :  </w:t>
      </w:r>
    </w:p>
    <w:p w:rsidR="00882335" w:rsidRPr="000826E1" w:rsidRDefault="00882335" w:rsidP="00882335">
      <w:pPr>
        <w:tabs>
          <w:tab w:val="left" w:pos="3261"/>
        </w:tabs>
        <w:autoSpaceDE w:val="0"/>
        <w:autoSpaceDN w:val="0"/>
        <w:adjustRightInd w:val="0"/>
        <w:rPr>
          <w:rFonts w:ascii="Calibri" w:eastAsia="Calibri" w:hAnsi="Calibri" w:cs="Calibri"/>
          <w:sz w:val="22"/>
          <w:szCs w:val="22"/>
        </w:rPr>
      </w:pPr>
    </w:p>
    <w:p w:rsidR="00882335" w:rsidRPr="000826E1" w:rsidRDefault="00882335" w:rsidP="00882335">
      <w:pPr>
        <w:tabs>
          <w:tab w:val="left" w:pos="3261"/>
        </w:tabs>
        <w:spacing w:after="200" w:line="276" w:lineRule="auto"/>
        <w:ind w:left="2832" w:hanging="2832"/>
        <w:jc w:val="both"/>
        <w:rPr>
          <w:rFonts w:eastAsia="Calibri"/>
          <w:lang w:val="en-US"/>
        </w:rPr>
      </w:pPr>
      <w:r w:rsidRPr="000826E1">
        <w:rPr>
          <w:rFonts w:eastAsia="Calibri"/>
          <w:b/>
          <w:bCs/>
        </w:rPr>
        <w:t>2.</w:t>
      </w:r>
      <w:r w:rsidR="00F05766">
        <w:rPr>
          <w:rFonts w:eastAsia="Calibri"/>
          <w:b/>
          <w:bCs/>
        </w:rPr>
        <w:t xml:space="preserve"> </w:t>
      </w:r>
      <w:r w:rsidRPr="000826E1">
        <w:rPr>
          <w:rFonts w:eastAsia="Calibri"/>
          <w:b/>
          <w:bCs/>
        </w:rPr>
        <w:t>KURUMUN ADRESİ</w:t>
      </w:r>
      <w:r w:rsidRPr="000826E1">
        <w:rPr>
          <w:rFonts w:ascii="Times New Roman TUR" w:eastAsia="Calibri" w:hAnsi="Times New Roman TUR" w:cs="Times New Roman TUR"/>
          <w:b/>
          <w:bCs/>
        </w:rPr>
        <w:t xml:space="preserve"> </w:t>
      </w:r>
      <w:r w:rsidRPr="000826E1">
        <w:rPr>
          <w:rFonts w:ascii="Times New Roman TUR" w:eastAsia="Calibri" w:hAnsi="Times New Roman TUR" w:cs="Times New Roman TUR"/>
          <w:b/>
          <w:bCs/>
        </w:rPr>
        <w:tab/>
      </w:r>
      <w:r w:rsidRPr="000826E1">
        <w:rPr>
          <w:rFonts w:ascii="Times New Roman TUR" w:eastAsia="Calibri" w:hAnsi="Times New Roman TUR" w:cs="Times New Roman TUR"/>
          <w:b/>
          <w:bCs/>
        </w:rPr>
        <w:tab/>
      </w:r>
      <w:r w:rsidR="001056BA" w:rsidRPr="001056BA">
        <w:rPr>
          <w:rFonts w:ascii="Times New Roman TUR" w:eastAsia="Calibri" w:hAnsi="Times New Roman TUR" w:cs="Times New Roman TUR"/>
          <w:bCs/>
        </w:rPr>
        <w:t>:</w:t>
      </w:r>
      <w:r w:rsidRPr="000826E1">
        <w:rPr>
          <w:rFonts w:eastAsia="Calibri"/>
          <w:lang w:val="en-US"/>
        </w:rPr>
        <w:tab/>
      </w:r>
      <w:r w:rsidRPr="000826E1">
        <w:rPr>
          <w:rFonts w:eastAsia="Calibri"/>
          <w:lang w:val="en-US"/>
        </w:rPr>
        <w:tab/>
      </w:r>
      <w:r w:rsidRPr="000826E1">
        <w:rPr>
          <w:rFonts w:eastAsia="Calibri"/>
          <w:lang w:val="en-US"/>
        </w:rPr>
        <w:tab/>
      </w:r>
    </w:p>
    <w:p w:rsidR="00882335" w:rsidRPr="000826E1" w:rsidRDefault="00882335" w:rsidP="00882335">
      <w:pPr>
        <w:tabs>
          <w:tab w:val="left" w:pos="3261"/>
        </w:tabs>
        <w:autoSpaceDE w:val="0"/>
        <w:autoSpaceDN w:val="0"/>
        <w:adjustRightInd w:val="0"/>
        <w:spacing w:after="200" w:line="276" w:lineRule="auto"/>
        <w:rPr>
          <w:rFonts w:eastAsia="Calibri"/>
        </w:rPr>
      </w:pPr>
      <w:r w:rsidRPr="000826E1">
        <w:rPr>
          <w:rFonts w:eastAsia="Calibri"/>
          <w:b/>
          <w:bCs/>
        </w:rPr>
        <w:t>3.</w:t>
      </w:r>
      <w:r w:rsidR="00F05766">
        <w:rPr>
          <w:rFonts w:eastAsia="Calibri"/>
          <w:b/>
          <w:bCs/>
        </w:rPr>
        <w:t xml:space="preserve"> </w:t>
      </w:r>
      <w:r w:rsidRPr="000826E1">
        <w:rPr>
          <w:rFonts w:eastAsia="Calibri"/>
          <w:b/>
          <w:bCs/>
        </w:rPr>
        <w:t>KURUCUNUN ADI</w:t>
      </w:r>
      <w:r w:rsidRPr="000826E1">
        <w:rPr>
          <w:rFonts w:eastAsia="Calibri"/>
        </w:rPr>
        <w:t xml:space="preserve">  </w:t>
      </w:r>
      <w:r w:rsidRPr="000826E1">
        <w:rPr>
          <w:rFonts w:ascii="Times New Roman TUR" w:eastAsia="Calibri" w:hAnsi="Times New Roman TUR" w:cs="Times New Roman TUR"/>
        </w:rPr>
        <w:t xml:space="preserve">  </w:t>
      </w:r>
      <w:r w:rsidRPr="000826E1">
        <w:rPr>
          <w:rFonts w:eastAsia="Calibri"/>
        </w:rPr>
        <w:t xml:space="preserve"> </w:t>
      </w:r>
      <w:r w:rsidRPr="000826E1">
        <w:rPr>
          <w:rFonts w:eastAsia="Calibri"/>
        </w:rPr>
        <w:tab/>
        <w:t xml:space="preserve">:  </w:t>
      </w:r>
    </w:p>
    <w:p w:rsidR="00DF71D7" w:rsidRDefault="00DF71D7" w:rsidP="00882335">
      <w:pPr>
        <w:pStyle w:val="GvdeMetni"/>
        <w:tabs>
          <w:tab w:val="left" w:pos="3261"/>
        </w:tabs>
        <w:kinsoku w:val="0"/>
        <w:overflowPunct w:val="0"/>
        <w:spacing w:before="134" w:line="360" w:lineRule="auto"/>
        <w:ind w:left="-184"/>
        <w:jc w:val="both"/>
        <w:rPr>
          <w:rFonts w:ascii="Times New Roman" w:hAnsi="Times New Roman"/>
          <w:sz w:val="24"/>
          <w:szCs w:val="24"/>
        </w:rPr>
      </w:pPr>
      <w:r>
        <w:rPr>
          <w:rFonts w:ascii="Times New Roman" w:hAnsi="Times New Roman"/>
          <w:b/>
          <w:sz w:val="24"/>
          <w:szCs w:val="24"/>
        </w:rPr>
        <w:t xml:space="preserve">   4.</w:t>
      </w:r>
      <w:r w:rsidR="00F05766">
        <w:rPr>
          <w:rFonts w:ascii="Times New Roman" w:hAnsi="Times New Roman"/>
          <w:b/>
          <w:sz w:val="24"/>
          <w:szCs w:val="24"/>
          <w:lang w:val="tr-TR"/>
        </w:rPr>
        <w:t xml:space="preserve"> </w:t>
      </w:r>
      <w:r>
        <w:rPr>
          <w:rFonts w:ascii="Times New Roman" w:hAnsi="Times New Roman"/>
          <w:b/>
          <w:sz w:val="24"/>
          <w:szCs w:val="24"/>
        </w:rPr>
        <w:t>PROGRAMIN ADI</w:t>
      </w:r>
      <w:r>
        <w:rPr>
          <w:rFonts w:ascii="Times New Roman" w:hAnsi="Times New Roman"/>
          <w:b/>
          <w:sz w:val="24"/>
          <w:szCs w:val="24"/>
        </w:rPr>
        <w:tab/>
        <w:t>:</w:t>
      </w:r>
      <w:r>
        <w:rPr>
          <w:rFonts w:ascii="Times New Roman" w:hAnsi="Times New Roman"/>
          <w:sz w:val="24"/>
          <w:szCs w:val="24"/>
        </w:rPr>
        <w:t xml:space="preserve"> </w:t>
      </w:r>
      <w:r w:rsidR="00BD24A0" w:rsidRPr="00BD24A0">
        <w:rPr>
          <w:rFonts w:ascii="Times New Roman" w:hAnsi="Times New Roman"/>
          <w:sz w:val="24"/>
          <w:szCs w:val="24"/>
        </w:rPr>
        <w:t>Matematik</w:t>
      </w:r>
      <w:r w:rsidR="00BD24A0">
        <w:rPr>
          <w:rFonts w:ascii="Times New Roman" w:hAnsi="Times New Roman"/>
          <w:sz w:val="24"/>
          <w:szCs w:val="24"/>
          <w:lang w:val="tr-TR"/>
        </w:rPr>
        <w:t xml:space="preserve"> II</w:t>
      </w:r>
      <w:r w:rsidRPr="00BD24A0">
        <w:rPr>
          <w:rFonts w:ascii="Times New Roman" w:hAnsi="Times New Roman"/>
          <w:sz w:val="24"/>
          <w:szCs w:val="24"/>
        </w:rPr>
        <w:t xml:space="preserve"> </w:t>
      </w:r>
    </w:p>
    <w:p w:rsidR="00DF71D7" w:rsidRDefault="00DF71D7" w:rsidP="00DF71D7">
      <w:pPr>
        <w:tabs>
          <w:tab w:val="left" w:pos="2410"/>
          <w:tab w:val="left" w:pos="3686"/>
        </w:tabs>
        <w:spacing w:line="360" w:lineRule="auto"/>
        <w:ind w:left="3540" w:hanging="3540"/>
        <w:jc w:val="both"/>
        <w:rPr>
          <w:b/>
        </w:rPr>
      </w:pPr>
      <w:r>
        <w:rPr>
          <w:b/>
        </w:rPr>
        <w:t>5.</w:t>
      </w:r>
      <w:r w:rsidR="00F05766">
        <w:rPr>
          <w:b/>
        </w:rPr>
        <w:t xml:space="preserve"> </w:t>
      </w:r>
      <w:r>
        <w:rPr>
          <w:b/>
        </w:rPr>
        <w:t xml:space="preserve">PROGRAMIN DAYANAĞI: </w:t>
      </w:r>
    </w:p>
    <w:p w:rsidR="00DF71D7" w:rsidRDefault="00DF71D7" w:rsidP="00DF71D7">
      <w:pPr>
        <w:numPr>
          <w:ilvl w:val="0"/>
          <w:numId w:val="2"/>
        </w:numPr>
        <w:spacing w:line="360" w:lineRule="auto"/>
        <w:ind w:left="851"/>
        <w:jc w:val="both"/>
      </w:pPr>
      <w:r>
        <w:t xml:space="preserve">5580 sayılı Özel Öğretim Kurumları Kanunu, </w:t>
      </w:r>
    </w:p>
    <w:p w:rsidR="00DF71D7" w:rsidRDefault="00DF71D7" w:rsidP="00DF71D7">
      <w:pPr>
        <w:numPr>
          <w:ilvl w:val="0"/>
          <w:numId w:val="2"/>
        </w:numPr>
        <w:spacing w:line="360" w:lineRule="auto"/>
        <w:ind w:left="851"/>
        <w:jc w:val="both"/>
      </w:pPr>
      <w:r>
        <w:t>Özel Öğretim Kurumları Yönetmeliği,</w:t>
      </w:r>
    </w:p>
    <w:p w:rsidR="00DF71D7" w:rsidRDefault="00DF71D7" w:rsidP="00DF71D7">
      <w:pPr>
        <w:numPr>
          <w:ilvl w:val="0"/>
          <w:numId w:val="2"/>
        </w:numPr>
        <w:spacing w:line="360" w:lineRule="auto"/>
        <w:ind w:left="851"/>
        <w:jc w:val="both"/>
      </w:pPr>
      <w:r>
        <w:t>MEB Talim ve Terbiye Kurulu Başkanlığının 14.08.2015 tarih ve 73 sayılı kurul kararıyla</w:t>
      </w:r>
      <w:r w:rsidR="001B00DF">
        <w:t xml:space="preserve"> kabul edilen Özel Öğretim Kursları</w:t>
      </w:r>
      <w:r>
        <w:t xml:space="preserve"> Çerçeve Programı.</w:t>
      </w:r>
    </w:p>
    <w:p w:rsidR="0091707E" w:rsidRPr="00500E5F" w:rsidRDefault="0091707E" w:rsidP="00DF71D7">
      <w:pPr>
        <w:spacing w:line="360" w:lineRule="auto"/>
        <w:jc w:val="both"/>
      </w:pPr>
    </w:p>
    <w:p w:rsidR="0096599B" w:rsidRPr="00500E5F" w:rsidRDefault="00FD4C97" w:rsidP="00DF71D7">
      <w:pPr>
        <w:spacing w:line="360" w:lineRule="auto"/>
        <w:jc w:val="both"/>
      </w:pPr>
      <w:r w:rsidRPr="00500E5F">
        <w:rPr>
          <w:b/>
        </w:rPr>
        <w:t>6.</w:t>
      </w:r>
      <w:r w:rsidR="00F05766">
        <w:rPr>
          <w:b/>
        </w:rPr>
        <w:t xml:space="preserve"> </w:t>
      </w:r>
      <w:r w:rsidRPr="00500E5F">
        <w:rPr>
          <w:b/>
        </w:rPr>
        <w:t>PROGRAMIN SEVİYESİ</w:t>
      </w:r>
      <w:r w:rsidR="0096599B" w:rsidRPr="00500E5F">
        <w:t xml:space="preserve">: </w:t>
      </w:r>
      <w:r w:rsidR="0077200E" w:rsidRPr="00500E5F">
        <w:t xml:space="preserve">Lise </w:t>
      </w:r>
      <w:r w:rsidR="006E4BAE">
        <w:t>ve d</w:t>
      </w:r>
      <w:r w:rsidR="007C06D7">
        <w:t>engi o</w:t>
      </w:r>
      <w:r w:rsidR="00143841" w:rsidRPr="00500E5F">
        <w:t xml:space="preserve">kul </w:t>
      </w:r>
      <w:r w:rsidR="00141FD1" w:rsidRPr="00500E5F">
        <w:t>10</w:t>
      </w:r>
      <w:r w:rsidR="00280389" w:rsidRPr="00500E5F">
        <w:t>.sınıf öğrenci</w:t>
      </w:r>
      <w:r w:rsidR="002D7821" w:rsidRPr="00500E5F">
        <w:t>leri</w:t>
      </w:r>
      <w:r w:rsidR="00E633DE">
        <w:t>nin</w:t>
      </w:r>
      <w:r w:rsidR="00280389" w:rsidRPr="00500E5F">
        <w:t xml:space="preserve"> seviyes</w:t>
      </w:r>
      <w:r w:rsidR="00B915AC" w:rsidRPr="00500E5F">
        <w:t>ine uygun olarak hazırla</w:t>
      </w:r>
      <w:r w:rsidR="00973134">
        <w:t xml:space="preserve">nmıştır.  (Matematik II Seviyesine göre </w:t>
      </w:r>
      <w:r w:rsidR="00B915AC" w:rsidRPr="00500E5F">
        <w:t>)</w:t>
      </w:r>
      <w:r w:rsidR="004E2DEC" w:rsidRPr="004E2DEC">
        <w:rPr>
          <w:position w:val="-12"/>
        </w:rPr>
        <w:object w:dxaOrig="2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5pt;height:18.35pt" o:ole="">
            <v:imagedata r:id="rId7" o:title=""/>
          </v:shape>
          <o:OLEObject Type="Embed" ProgID="Equation.DSMT4" ShapeID="_x0000_i1025" DrawAspect="Content" ObjectID="_1521886872" r:id="rId8"/>
        </w:object>
      </w:r>
      <w:r w:rsidR="004E2DEC">
        <w:t xml:space="preserve"> </w:t>
      </w:r>
    </w:p>
    <w:p w:rsidR="001B65E1" w:rsidRPr="00500E5F" w:rsidRDefault="001B65E1" w:rsidP="00DF71D7">
      <w:pPr>
        <w:spacing w:line="360" w:lineRule="auto"/>
        <w:jc w:val="both"/>
      </w:pPr>
    </w:p>
    <w:p w:rsidR="002D7821" w:rsidRPr="00500E5F" w:rsidRDefault="00FD4C97" w:rsidP="00DF71D7">
      <w:pPr>
        <w:spacing w:line="360" w:lineRule="auto"/>
        <w:jc w:val="both"/>
      </w:pPr>
      <w:r w:rsidRPr="00500E5F">
        <w:rPr>
          <w:b/>
        </w:rPr>
        <w:t>7.</w:t>
      </w:r>
      <w:r w:rsidR="00F05766">
        <w:rPr>
          <w:b/>
        </w:rPr>
        <w:t xml:space="preserve"> </w:t>
      </w:r>
      <w:r w:rsidRPr="00500E5F">
        <w:rPr>
          <w:b/>
        </w:rPr>
        <w:t>PROGRAMIN AMAÇLARI</w:t>
      </w:r>
      <w:r w:rsidRPr="00500E5F">
        <w:t>:</w:t>
      </w:r>
    </w:p>
    <w:p w:rsidR="00BC7DB4" w:rsidRPr="00AE1834" w:rsidRDefault="00BC7DB4" w:rsidP="00DF71D7">
      <w:pPr>
        <w:spacing w:line="360" w:lineRule="auto"/>
        <w:jc w:val="both"/>
        <w:rPr>
          <w:bCs/>
          <w:lang w:eastAsia="en-US"/>
        </w:rPr>
      </w:pPr>
      <w:r w:rsidRPr="00AE1834">
        <w:rPr>
          <w:bCs/>
          <w:lang w:eastAsia="en-US"/>
        </w:rPr>
        <w:t>1. Olayların gerçekleşme sayısını toplama ve çarpma prensiplerini kullanarak hesaplar.</w:t>
      </w:r>
    </w:p>
    <w:p w:rsidR="00BC7DB4" w:rsidRPr="00AE1834" w:rsidRDefault="00BC7DB4" w:rsidP="00DF71D7">
      <w:pPr>
        <w:spacing w:line="360" w:lineRule="auto"/>
        <w:jc w:val="both"/>
        <w:rPr>
          <w:bCs/>
          <w:lang w:eastAsia="en-US"/>
        </w:rPr>
      </w:pPr>
      <w:r w:rsidRPr="00AE1834">
        <w:rPr>
          <w:bCs/>
          <w:lang w:eastAsia="en-US"/>
        </w:rPr>
        <w:t>2. Sınırsız sayıda tekrarlayan nesnelerin dizilişlerini (permütasyonlarını) örneklerle açıklar.</w:t>
      </w:r>
    </w:p>
    <w:p w:rsidR="00BC7DB4" w:rsidRPr="00AE1834" w:rsidRDefault="00BC7DB4" w:rsidP="00DF71D7">
      <w:pPr>
        <w:spacing w:line="360" w:lineRule="auto"/>
        <w:jc w:val="both"/>
        <w:rPr>
          <w:bCs/>
          <w:lang w:eastAsia="en-US"/>
        </w:rPr>
      </w:pPr>
      <w:r w:rsidRPr="00AE1834">
        <w:rPr>
          <w:bCs/>
          <w:lang w:eastAsia="en-US"/>
        </w:rPr>
        <w:t>3. n elemanlı bir kümenin r tane elemanının kaç farklı şekilde seçilip sıralanabileceğini hesaplar.</w:t>
      </w:r>
    </w:p>
    <w:p w:rsidR="00BC7DB4" w:rsidRPr="00AE1834" w:rsidRDefault="00BC7DB4" w:rsidP="00DF71D7">
      <w:pPr>
        <w:spacing w:line="360" w:lineRule="auto"/>
        <w:jc w:val="both"/>
        <w:rPr>
          <w:bCs/>
          <w:lang w:eastAsia="en-US"/>
        </w:rPr>
      </w:pPr>
      <w:r w:rsidRPr="00AE1834">
        <w:rPr>
          <w:bCs/>
          <w:lang w:eastAsia="en-US"/>
        </w:rPr>
        <w:t xml:space="preserve">4. </w:t>
      </w:r>
      <w:r w:rsidRPr="00AE1834">
        <w:rPr>
          <w:bCs/>
          <w:iCs/>
          <w:lang w:eastAsia="en-US"/>
        </w:rPr>
        <w:t xml:space="preserve">n </w:t>
      </w:r>
      <w:r w:rsidRPr="00AE1834">
        <w:rPr>
          <w:bCs/>
          <w:lang w:eastAsia="en-US"/>
        </w:rPr>
        <w:t xml:space="preserve">elemanlı bir kümenin </w:t>
      </w:r>
      <w:r w:rsidRPr="00AE1834">
        <w:rPr>
          <w:bCs/>
          <w:iCs/>
          <w:lang w:eastAsia="en-US"/>
        </w:rPr>
        <w:t xml:space="preserve">r </w:t>
      </w:r>
      <w:r w:rsidRPr="00AE1834">
        <w:rPr>
          <w:bCs/>
          <w:lang w:eastAsia="en-US"/>
        </w:rPr>
        <w:t>tane elemanının kaç farklı şekilde seçilebileceğini hesaplar.</w:t>
      </w:r>
    </w:p>
    <w:p w:rsidR="00BC7DB4" w:rsidRPr="00AE1834" w:rsidRDefault="00BC7DB4" w:rsidP="00DF71D7">
      <w:pPr>
        <w:spacing w:line="360" w:lineRule="auto"/>
        <w:jc w:val="both"/>
        <w:rPr>
          <w:bCs/>
          <w:lang w:eastAsia="en-US"/>
        </w:rPr>
      </w:pPr>
      <w:r w:rsidRPr="00AE1834">
        <w:rPr>
          <w:bCs/>
          <w:lang w:eastAsia="en-US"/>
        </w:rPr>
        <w:t>5. Pascal özdeşliğini gösterir ve Pascal üçgenini oluşturur.</w:t>
      </w:r>
    </w:p>
    <w:p w:rsidR="00BC7DB4" w:rsidRPr="00AE1834" w:rsidRDefault="00BC7DB4" w:rsidP="00DF71D7">
      <w:pPr>
        <w:spacing w:line="360" w:lineRule="auto"/>
        <w:jc w:val="both"/>
        <w:rPr>
          <w:bCs/>
          <w:lang w:eastAsia="en-US"/>
        </w:rPr>
      </w:pPr>
      <w:r w:rsidRPr="00AE1834">
        <w:rPr>
          <w:bCs/>
          <w:lang w:eastAsia="en-US"/>
        </w:rPr>
        <w:t xml:space="preserve">6. </w:t>
      </w:r>
      <w:proofErr w:type="spellStart"/>
      <w:r w:rsidRPr="00AE1834">
        <w:rPr>
          <w:bCs/>
          <w:lang w:eastAsia="en-US"/>
        </w:rPr>
        <w:t>Binom</w:t>
      </w:r>
      <w:proofErr w:type="spellEnd"/>
      <w:r w:rsidRPr="00AE1834">
        <w:rPr>
          <w:bCs/>
          <w:lang w:eastAsia="en-US"/>
        </w:rPr>
        <w:t xml:space="preserve"> teoremini açıklar ve açılımdaki katsayıları Pascal üçgeni ile ilişkilendirir.</w:t>
      </w:r>
    </w:p>
    <w:p w:rsidR="00BC7DB4" w:rsidRPr="00AE1834" w:rsidRDefault="00830F65" w:rsidP="00DF71D7">
      <w:pPr>
        <w:spacing w:line="360" w:lineRule="auto"/>
        <w:jc w:val="both"/>
        <w:rPr>
          <w:bCs/>
          <w:lang w:eastAsia="en-US"/>
        </w:rPr>
      </w:pPr>
      <w:r>
        <w:rPr>
          <w:bCs/>
          <w:lang w:eastAsia="en-US"/>
        </w:rPr>
        <w:t xml:space="preserve">7. </w:t>
      </w:r>
      <w:r w:rsidR="00BC7DB4" w:rsidRPr="00AE1834">
        <w:rPr>
          <w:bCs/>
          <w:lang w:eastAsia="en-US"/>
        </w:rPr>
        <w:t xml:space="preserve"> Koşullu olasılığı örneklerle açıklar.</w:t>
      </w:r>
    </w:p>
    <w:p w:rsidR="00BC7DB4" w:rsidRPr="00AE1834" w:rsidRDefault="00830F65" w:rsidP="00DF71D7">
      <w:pPr>
        <w:spacing w:line="360" w:lineRule="auto"/>
        <w:jc w:val="both"/>
        <w:rPr>
          <w:bCs/>
          <w:lang w:eastAsia="en-US"/>
        </w:rPr>
      </w:pPr>
      <w:r>
        <w:rPr>
          <w:bCs/>
          <w:lang w:eastAsia="en-US"/>
        </w:rPr>
        <w:t xml:space="preserve">8. </w:t>
      </w:r>
      <w:r w:rsidR="00BC7DB4" w:rsidRPr="00AE1834">
        <w:rPr>
          <w:bCs/>
          <w:lang w:eastAsia="en-US"/>
        </w:rPr>
        <w:t xml:space="preserve"> Bağımlı ve bağımsız olayları örneklerle açıklar; gerçekleşme olasılıklarını hesaplar.</w:t>
      </w:r>
    </w:p>
    <w:p w:rsidR="00BC7DB4" w:rsidRPr="00AE1834" w:rsidRDefault="00830F65" w:rsidP="00DF71D7">
      <w:pPr>
        <w:spacing w:line="360" w:lineRule="auto"/>
        <w:jc w:val="both"/>
        <w:rPr>
          <w:bCs/>
          <w:lang w:eastAsia="en-US"/>
        </w:rPr>
      </w:pPr>
      <w:r>
        <w:rPr>
          <w:bCs/>
          <w:lang w:eastAsia="en-US"/>
        </w:rPr>
        <w:t>9.</w:t>
      </w:r>
      <w:r w:rsidR="00BC7DB4" w:rsidRPr="00AE1834">
        <w:rPr>
          <w:bCs/>
          <w:lang w:eastAsia="en-US"/>
        </w:rPr>
        <w:t xml:space="preserve"> Bileşik olayların olasılıklarını hesaplar.</w:t>
      </w:r>
    </w:p>
    <w:p w:rsidR="00BC7DB4" w:rsidRPr="00AE1834" w:rsidRDefault="00830F65" w:rsidP="00DF71D7">
      <w:pPr>
        <w:spacing w:line="360" w:lineRule="auto"/>
        <w:jc w:val="both"/>
        <w:rPr>
          <w:bCs/>
          <w:lang w:eastAsia="en-US"/>
        </w:rPr>
      </w:pPr>
      <w:r>
        <w:rPr>
          <w:bCs/>
          <w:lang w:eastAsia="en-US"/>
        </w:rPr>
        <w:t>10.</w:t>
      </w:r>
      <w:r w:rsidR="00BC7DB4" w:rsidRPr="00AE1834">
        <w:rPr>
          <w:bCs/>
          <w:lang w:eastAsia="en-US"/>
        </w:rPr>
        <w:t xml:space="preserve"> Bir fonksiyonun grafiğinden, simetri dönüşümleri yardımı ile yeni fonksiyon grafikleri çizer.</w:t>
      </w:r>
    </w:p>
    <w:p w:rsidR="00BC7DB4" w:rsidRPr="00AE1834" w:rsidRDefault="00830F65" w:rsidP="00DF71D7">
      <w:pPr>
        <w:spacing w:line="360" w:lineRule="auto"/>
        <w:jc w:val="both"/>
        <w:rPr>
          <w:bCs/>
          <w:lang w:eastAsia="en-US"/>
        </w:rPr>
      </w:pPr>
      <w:r>
        <w:rPr>
          <w:bCs/>
          <w:lang w:eastAsia="en-US"/>
        </w:rPr>
        <w:t xml:space="preserve">11. </w:t>
      </w:r>
      <w:r w:rsidR="00BC7DB4" w:rsidRPr="00AE1834">
        <w:rPr>
          <w:bCs/>
          <w:lang w:eastAsia="en-US"/>
        </w:rPr>
        <w:t xml:space="preserve">Gerçek sayılar kümesinde tanımlı </w:t>
      </w:r>
      <w:r w:rsidR="00BC7DB4" w:rsidRPr="00AE1834">
        <w:rPr>
          <w:bCs/>
          <w:iCs/>
          <w:lang w:eastAsia="en-US"/>
        </w:rPr>
        <w:t xml:space="preserve">f </w:t>
      </w:r>
      <w:r w:rsidR="00BC7DB4" w:rsidRPr="00AE1834">
        <w:rPr>
          <w:bCs/>
          <w:lang w:eastAsia="en-US"/>
        </w:rPr>
        <w:t xml:space="preserve">ve </w:t>
      </w:r>
      <w:r w:rsidR="00BC7DB4" w:rsidRPr="00AE1834">
        <w:rPr>
          <w:bCs/>
          <w:iCs/>
          <w:lang w:eastAsia="en-US"/>
        </w:rPr>
        <w:t xml:space="preserve">g </w:t>
      </w:r>
      <w:r w:rsidR="00BC7DB4" w:rsidRPr="00AE1834">
        <w:rPr>
          <w:bCs/>
          <w:lang w:eastAsia="en-US"/>
        </w:rPr>
        <w:t xml:space="preserve">fonksiyonlarını kullanarak </w:t>
      </w:r>
      <w:r w:rsidR="002572A9" w:rsidRPr="002572A9">
        <w:rPr>
          <w:bCs/>
          <w:iCs/>
          <w:position w:val="-10"/>
          <w:lang w:eastAsia="en-US"/>
        </w:rPr>
        <w:object w:dxaOrig="600" w:dyaOrig="320">
          <v:shape id="_x0000_i1026" type="#_x0000_t75" style="width:29.9pt;height:15.6pt" o:ole="">
            <v:imagedata r:id="rId9" o:title=""/>
          </v:shape>
          <o:OLEObject Type="Embed" ProgID="Equation.DSMT4" ShapeID="_x0000_i1026" DrawAspect="Content" ObjectID="_1521886873" r:id="rId10"/>
        </w:object>
      </w:r>
      <w:r w:rsidR="002572A9">
        <w:rPr>
          <w:bCs/>
          <w:iCs/>
          <w:lang w:eastAsia="en-US"/>
        </w:rPr>
        <w:t xml:space="preserve"> ,  </w:t>
      </w:r>
      <w:r w:rsidR="002572A9" w:rsidRPr="002572A9">
        <w:rPr>
          <w:bCs/>
          <w:iCs/>
          <w:position w:val="-10"/>
          <w:lang w:eastAsia="en-US"/>
        </w:rPr>
        <w:object w:dxaOrig="600" w:dyaOrig="320">
          <v:shape id="_x0000_i1027" type="#_x0000_t75" style="width:29.9pt;height:15.6pt" o:ole="">
            <v:imagedata r:id="rId11" o:title=""/>
          </v:shape>
          <o:OLEObject Type="Embed" ProgID="Equation.DSMT4" ShapeID="_x0000_i1027" DrawAspect="Content" ObjectID="_1521886874" r:id="rId12"/>
        </w:object>
      </w:r>
      <w:r w:rsidR="002572A9">
        <w:rPr>
          <w:bCs/>
          <w:iCs/>
          <w:lang w:eastAsia="en-US"/>
        </w:rPr>
        <w:t xml:space="preserve"> </w:t>
      </w:r>
      <w:r w:rsidR="00BC7DB4" w:rsidRPr="00AE1834">
        <w:rPr>
          <w:bCs/>
          <w:iCs/>
          <w:lang w:eastAsia="en-US"/>
        </w:rPr>
        <w:t xml:space="preserve">, </w:t>
      </w:r>
      <w:r w:rsidR="002572A9" w:rsidRPr="002572A9">
        <w:rPr>
          <w:bCs/>
          <w:iCs/>
          <w:position w:val="-10"/>
          <w:lang w:eastAsia="en-US"/>
        </w:rPr>
        <w:object w:dxaOrig="440" w:dyaOrig="320">
          <v:shape id="_x0000_i1028" type="#_x0000_t75" style="width:21.75pt;height:15.6pt" o:ole="">
            <v:imagedata r:id="rId13" o:title=""/>
          </v:shape>
          <o:OLEObject Type="Embed" ProgID="Equation.DSMT4" ShapeID="_x0000_i1028" DrawAspect="Content" ObjectID="_1521886875" r:id="rId14"/>
        </w:object>
      </w:r>
      <w:r w:rsidR="002572A9">
        <w:rPr>
          <w:bCs/>
          <w:iCs/>
          <w:lang w:eastAsia="en-US"/>
        </w:rPr>
        <w:t xml:space="preserve"> </w:t>
      </w:r>
      <w:r w:rsidR="00724CE0" w:rsidRPr="00AE1834">
        <w:rPr>
          <w:bCs/>
          <w:iCs/>
          <w:lang w:eastAsia="en-US"/>
        </w:rPr>
        <w:t xml:space="preserve"> </w:t>
      </w:r>
      <w:r w:rsidR="00BC7DB4" w:rsidRPr="00AE1834">
        <w:rPr>
          <w:bCs/>
          <w:lang w:eastAsia="en-US"/>
        </w:rPr>
        <w:t xml:space="preserve">ve </w:t>
      </w:r>
      <w:r w:rsidR="002572A9" w:rsidRPr="002572A9">
        <w:rPr>
          <w:bCs/>
          <w:iCs/>
          <w:position w:val="-28"/>
          <w:lang w:eastAsia="en-US"/>
        </w:rPr>
        <w:object w:dxaOrig="279" w:dyaOrig="660">
          <v:shape id="_x0000_i1029" type="#_x0000_t75" style="width:14.25pt;height:33.3pt" o:ole="">
            <v:imagedata r:id="rId15" o:title=""/>
          </v:shape>
          <o:OLEObject Type="Embed" ProgID="Equation.DSMT4" ShapeID="_x0000_i1029" DrawAspect="Content" ObjectID="_1521886876" r:id="rId16"/>
        </w:object>
      </w:r>
      <w:r w:rsidR="002572A9">
        <w:rPr>
          <w:bCs/>
          <w:iCs/>
          <w:lang w:eastAsia="en-US"/>
        </w:rPr>
        <w:t xml:space="preserve"> </w:t>
      </w:r>
      <w:r w:rsidR="00BC7DB4" w:rsidRPr="00AE1834">
        <w:rPr>
          <w:bCs/>
          <w:iCs/>
          <w:lang w:eastAsia="en-US"/>
        </w:rPr>
        <w:t xml:space="preserve"> </w:t>
      </w:r>
      <w:r w:rsidR="00BC7DB4" w:rsidRPr="00AE1834">
        <w:rPr>
          <w:bCs/>
          <w:lang w:eastAsia="en-US"/>
        </w:rPr>
        <w:t>fonksiyonlarını elde eder.</w:t>
      </w:r>
    </w:p>
    <w:p w:rsidR="00BC7DB4" w:rsidRPr="00AE1834" w:rsidRDefault="00830F65" w:rsidP="00DF71D7">
      <w:pPr>
        <w:spacing w:line="360" w:lineRule="auto"/>
        <w:jc w:val="both"/>
        <w:rPr>
          <w:bCs/>
          <w:lang w:eastAsia="en-US"/>
        </w:rPr>
      </w:pPr>
      <w:r>
        <w:rPr>
          <w:bCs/>
          <w:lang w:eastAsia="en-US"/>
        </w:rPr>
        <w:t>12.</w:t>
      </w:r>
      <w:r w:rsidR="00BC7DB4" w:rsidRPr="00AE1834">
        <w:rPr>
          <w:bCs/>
          <w:lang w:eastAsia="en-US"/>
        </w:rPr>
        <w:t xml:space="preserve"> Fonksiyonlarda bileşke işlemini açıklar.</w:t>
      </w:r>
    </w:p>
    <w:p w:rsidR="00BC7DB4" w:rsidRPr="00AE1834" w:rsidRDefault="00830F65" w:rsidP="00DF71D7">
      <w:pPr>
        <w:spacing w:line="360" w:lineRule="auto"/>
        <w:jc w:val="both"/>
        <w:rPr>
          <w:bCs/>
          <w:lang w:eastAsia="en-US"/>
        </w:rPr>
      </w:pPr>
      <w:r>
        <w:rPr>
          <w:bCs/>
          <w:lang w:eastAsia="en-US"/>
        </w:rPr>
        <w:t>13.</w:t>
      </w:r>
      <w:r w:rsidR="00BC7DB4" w:rsidRPr="00AE1834">
        <w:rPr>
          <w:bCs/>
          <w:lang w:eastAsia="en-US"/>
        </w:rPr>
        <w:t xml:space="preserve"> Bir fonksiyonun bileşke işlemine göre tersinin olması için gerekli ve yeterli şartları belirleyerek, verilen bir fonksiyonun tersini bulur.</w:t>
      </w:r>
    </w:p>
    <w:p w:rsidR="00BC7DB4" w:rsidRPr="00AE1834" w:rsidRDefault="00830F65" w:rsidP="00DF71D7">
      <w:pPr>
        <w:spacing w:line="360" w:lineRule="auto"/>
        <w:jc w:val="both"/>
        <w:rPr>
          <w:bCs/>
          <w:lang w:eastAsia="en-US"/>
        </w:rPr>
      </w:pPr>
      <w:r>
        <w:rPr>
          <w:bCs/>
          <w:lang w:eastAsia="en-US"/>
        </w:rPr>
        <w:t>14.</w:t>
      </w:r>
      <w:r w:rsidR="00BC7DB4" w:rsidRPr="00AE1834">
        <w:rPr>
          <w:bCs/>
          <w:lang w:eastAsia="en-US"/>
        </w:rPr>
        <w:t xml:space="preserve"> İki miktar (nicelik) arasındaki ilişkiyi fonksiyon kavramıyla açıklar; problem çözümünde fonksiyonun grafik ve tablo temsilini kullanır.</w:t>
      </w:r>
    </w:p>
    <w:p w:rsidR="00BC7DB4" w:rsidRPr="00AE1834" w:rsidRDefault="00830F65" w:rsidP="00DF71D7">
      <w:pPr>
        <w:spacing w:line="360" w:lineRule="auto"/>
        <w:jc w:val="both"/>
        <w:rPr>
          <w:bCs/>
          <w:lang w:eastAsia="en-US"/>
        </w:rPr>
      </w:pPr>
      <w:r>
        <w:rPr>
          <w:bCs/>
          <w:lang w:eastAsia="en-US"/>
        </w:rPr>
        <w:lastRenderedPageBreak/>
        <w:t>1</w:t>
      </w:r>
      <w:r w:rsidR="00F34C90">
        <w:rPr>
          <w:bCs/>
          <w:lang w:eastAsia="en-US"/>
        </w:rPr>
        <w:t>5</w:t>
      </w:r>
      <w:r>
        <w:rPr>
          <w:bCs/>
          <w:lang w:eastAsia="en-US"/>
        </w:rPr>
        <w:t xml:space="preserve">. </w:t>
      </w:r>
      <w:r w:rsidR="00BC7DB4" w:rsidRPr="00AE1834">
        <w:rPr>
          <w:bCs/>
          <w:lang w:eastAsia="en-US"/>
        </w:rPr>
        <w:t xml:space="preserve"> Analitik düzlemde iki nokta arasındaki uzaklığı veren bağıntıyı oluşturur ve uygulamalar yapar.</w:t>
      </w:r>
    </w:p>
    <w:p w:rsidR="00BC7DB4" w:rsidRPr="00AE1834" w:rsidRDefault="00830F65" w:rsidP="00DF71D7">
      <w:pPr>
        <w:spacing w:line="360" w:lineRule="auto"/>
        <w:jc w:val="both"/>
        <w:rPr>
          <w:bCs/>
          <w:lang w:eastAsia="en-US"/>
        </w:rPr>
      </w:pPr>
      <w:r>
        <w:rPr>
          <w:bCs/>
          <w:lang w:eastAsia="en-US"/>
        </w:rPr>
        <w:t>1</w:t>
      </w:r>
      <w:r w:rsidR="00F34C90">
        <w:rPr>
          <w:bCs/>
          <w:lang w:eastAsia="en-US"/>
        </w:rPr>
        <w:t>6</w:t>
      </w:r>
      <w:r>
        <w:rPr>
          <w:bCs/>
          <w:lang w:eastAsia="en-US"/>
        </w:rPr>
        <w:t xml:space="preserve">. </w:t>
      </w:r>
      <w:r w:rsidR="00BC7DB4" w:rsidRPr="00AE1834">
        <w:rPr>
          <w:bCs/>
          <w:lang w:eastAsia="en-US"/>
        </w:rPr>
        <w:t xml:space="preserve"> Bir doğru parçasını belli bir oranda (içten veya dıştan) bölen noktanın koordinatlarını hesaplar.</w:t>
      </w:r>
    </w:p>
    <w:p w:rsidR="00BC7DB4" w:rsidRPr="00AE1834" w:rsidRDefault="00830F65" w:rsidP="00DF71D7">
      <w:pPr>
        <w:spacing w:line="360" w:lineRule="auto"/>
        <w:jc w:val="both"/>
        <w:rPr>
          <w:bCs/>
          <w:lang w:eastAsia="en-US"/>
        </w:rPr>
      </w:pPr>
      <w:r>
        <w:rPr>
          <w:bCs/>
          <w:lang w:eastAsia="en-US"/>
        </w:rPr>
        <w:t>1</w:t>
      </w:r>
      <w:r w:rsidR="00F34C90">
        <w:rPr>
          <w:bCs/>
          <w:lang w:eastAsia="en-US"/>
        </w:rPr>
        <w:t>7</w:t>
      </w:r>
      <w:r>
        <w:rPr>
          <w:bCs/>
          <w:lang w:eastAsia="en-US"/>
        </w:rPr>
        <w:t xml:space="preserve">. </w:t>
      </w:r>
      <w:r w:rsidR="00BC7DB4" w:rsidRPr="00AE1834">
        <w:rPr>
          <w:bCs/>
          <w:lang w:eastAsia="en-US"/>
        </w:rPr>
        <w:t xml:space="preserve"> Analitik düzlemde doğru denklemini oluşturur ve denklemi verilen iki doğrunun birbirine göre durumlarını inceler.</w:t>
      </w:r>
    </w:p>
    <w:p w:rsidR="00BC7DB4" w:rsidRPr="00AE1834" w:rsidRDefault="00830F65" w:rsidP="00DF71D7">
      <w:pPr>
        <w:spacing w:line="360" w:lineRule="auto"/>
        <w:jc w:val="both"/>
        <w:rPr>
          <w:bCs/>
          <w:lang w:eastAsia="en-US"/>
        </w:rPr>
      </w:pPr>
      <w:r>
        <w:rPr>
          <w:bCs/>
          <w:lang w:eastAsia="en-US"/>
        </w:rPr>
        <w:t>1</w:t>
      </w:r>
      <w:r w:rsidR="00F34C90">
        <w:rPr>
          <w:bCs/>
          <w:lang w:eastAsia="en-US"/>
        </w:rPr>
        <w:t>8</w:t>
      </w:r>
      <w:r>
        <w:rPr>
          <w:bCs/>
          <w:lang w:eastAsia="en-US"/>
        </w:rPr>
        <w:t xml:space="preserve">. </w:t>
      </w:r>
      <w:r w:rsidR="00BC7DB4" w:rsidRPr="00AE1834">
        <w:rPr>
          <w:bCs/>
          <w:lang w:eastAsia="en-US"/>
        </w:rPr>
        <w:t xml:space="preserve"> Bir noktanın bir doğruya uzaklığını açıklar ve uygulamalar yapar.</w:t>
      </w:r>
    </w:p>
    <w:p w:rsidR="00BC7DB4" w:rsidRPr="00AE1834" w:rsidRDefault="00F34C90" w:rsidP="00DF71D7">
      <w:pPr>
        <w:spacing w:line="360" w:lineRule="auto"/>
        <w:jc w:val="both"/>
        <w:rPr>
          <w:bCs/>
          <w:lang w:eastAsia="en-US"/>
        </w:rPr>
      </w:pPr>
      <w:r>
        <w:rPr>
          <w:bCs/>
          <w:lang w:eastAsia="en-US"/>
        </w:rPr>
        <w:t>19</w:t>
      </w:r>
      <w:r w:rsidR="00830F65">
        <w:rPr>
          <w:bCs/>
          <w:lang w:eastAsia="en-US"/>
        </w:rPr>
        <w:t xml:space="preserve">. </w:t>
      </w:r>
      <w:r w:rsidR="00BC7DB4" w:rsidRPr="00AE1834">
        <w:rPr>
          <w:bCs/>
          <w:lang w:eastAsia="en-US"/>
        </w:rPr>
        <w:t xml:space="preserve"> Dörtgenin temel elemanlarını ve özelliklerini açıklar.</w:t>
      </w:r>
    </w:p>
    <w:p w:rsidR="00BC7DB4" w:rsidRPr="00AE1834" w:rsidRDefault="00F34C90" w:rsidP="00DF71D7">
      <w:pPr>
        <w:spacing w:line="360" w:lineRule="auto"/>
        <w:jc w:val="both"/>
        <w:rPr>
          <w:bCs/>
          <w:lang w:eastAsia="en-US"/>
        </w:rPr>
      </w:pPr>
      <w:r>
        <w:rPr>
          <w:bCs/>
          <w:lang w:eastAsia="en-US"/>
        </w:rPr>
        <w:t>20</w:t>
      </w:r>
      <w:r w:rsidR="00830F65">
        <w:rPr>
          <w:bCs/>
          <w:lang w:eastAsia="en-US"/>
        </w:rPr>
        <w:t>.</w:t>
      </w:r>
      <w:r w:rsidR="00BC7DB4" w:rsidRPr="00AE1834">
        <w:rPr>
          <w:bCs/>
          <w:lang w:eastAsia="en-US"/>
        </w:rPr>
        <w:t xml:space="preserve"> Yamuk, paralelkenar, eşkenar dörtgen, dikdörtgen, kare ve deltoid ile ilgili açı, kenar ve köşegen özelliklerini açıklar.</w:t>
      </w:r>
    </w:p>
    <w:p w:rsidR="00BC7DB4" w:rsidRPr="00AE1834" w:rsidRDefault="00830F65" w:rsidP="00DF71D7">
      <w:pPr>
        <w:spacing w:line="360" w:lineRule="auto"/>
        <w:jc w:val="both"/>
        <w:rPr>
          <w:bCs/>
          <w:lang w:eastAsia="en-US"/>
        </w:rPr>
      </w:pPr>
      <w:r>
        <w:rPr>
          <w:bCs/>
          <w:lang w:eastAsia="en-US"/>
        </w:rPr>
        <w:t>2</w:t>
      </w:r>
      <w:r w:rsidR="00F34C90">
        <w:rPr>
          <w:bCs/>
          <w:lang w:eastAsia="en-US"/>
        </w:rPr>
        <w:t>1</w:t>
      </w:r>
      <w:r>
        <w:rPr>
          <w:bCs/>
          <w:lang w:eastAsia="en-US"/>
        </w:rPr>
        <w:t xml:space="preserve">. </w:t>
      </w:r>
      <w:r w:rsidR="00BC7DB4" w:rsidRPr="00AE1834">
        <w:rPr>
          <w:bCs/>
          <w:lang w:eastAsia="en-US"/>
        </w:rPr>
        <w:t xml:space="preserve">Yamuk, paralelkenar, eşkenar dörtgen, dikdörtgen, kare ve </w:t>
      </w:r>
      <w:proofErr w:type="spellStart"/>
      <w:r w:rsidR="00BC7DB4" w:rsidRPr="00AE1834">
        <w:rPr>
          <w:bCs/>
          <w:lang w:eastAsia="en-US"/>
        </w:rPr>
        <w:t>deltoidin</w:t>
      </w:r>
      <w:proofErr w:type="spellEnd"/>
      <w:r w:rsidR="00BC7DB4" w:rsidRPr="00AE1834">
        <w:rPr>
          <w:bCs/>
          <w:lang w:eastAsia="en-US"/>
        </w:rPr>
        <w:t xml:space="preserve"> alan bağıntılarını oluşturur.</w:t>
      </w:r>
    </w:p>
    <w:p w:rsidR="00BC7DB4" w:rsidRPr="00AE1834" w:rsidRDefault="00830F65" w:rsidP="00DF71D7">
      <w:pPr>
        <w:spacing w:line="360" w:lineRule="auto"/>
        <w:jc w:val="both"/>
        <w:rPr>
          <w:bCs/>
          <w:lang w:eastAsia="en-US"/>
        </w:rPr>
      </w:pPr>
      <w:r>
        <w:rPr>
          <w:bCs/>
          <w:lang w:eastAsia="en-US"/>
        </w:rPr>
        <w:t>2</w:t>
      </w:r>
      <w:r w:rsidR="00F34C90">
        <w:rPr>
          <w:bCs/>
          <w:lang w:eastAsia="en-US"/>
        </w:rPr>
        <w:t>2</w:t>
      </w:r>
      <w:r>
        <w:rPr>
          <w:bCs/>
          <w:lang w:eastAsia="en-US"/>
        </w:rPr>
        <w:t>.</w:t>
      </w:r>
      <w:r w:rsidR="00BC7DB4" w:rsidRPr="00AE1834">
        <w:rPr>
          <w:bCs/>
          <w:lang w:eastAsia="en-US"/>
        </w:rPr>
        <w:t xml:space="preserve"> Dörtgenlerin alan bağıntılarını modelleme ve problem çözmede kullanır.</w:t>
      </w:r>
    </w:p>
    <w:p w:rsidR="00BC7DB4" w:rsidRPr="00AE1834" w:rsidRDefault="00830F65" w:rsidP="00DF71D7">
      <w:pPr>
        <w:spacing w:line="360" w:lineRule="auto"/>
        <w:jc w:val="both"/>
        <w:rPr>
          <w:bCs/>
          <w:lang w:eastAsia="en-US"/>
        </w:rPr>
      </w:pPr>
      <w:r>
        <w:rPr>
          <w:bCs/>
          <w:lang w:eastAsia="en-US"/>
        </w:rPr>
        <w:t>2</w:t>
      </w:r>
      <w:r w:rsidR="00F34C90">
        <w:rPr>
          <w:bCs/>
          <w:lang w:eastAsia="en-US"/>
        </w:rPr>
        <w:t>3</w:t>
      </w:r>
      <w:r>
        <w:rPr>
          <w:bCs/>
          <w:lang w:eastAsia="en-US"/>
        </w:rPr>
        <w:t xml:space="preserve">. </w:t>
      </w:r>
      <w:r w:rsidR="00BC7DB4" w:rsidRPr="00AE1834">
        <w:rPr>
          <w:bCs/>
          <w:lang w:eastAsia="en-US"/>
        </w:rPr>
        <w:t xml:space="preserve"> Çokgenleri açıklar, iç ve dış açılarının ölçülerini hesaplar.</w:t>
      </w:r>
    </w:p>
    <w:p w:rsidR="00BC7DB4" w:rsidRPr="00AE1834" w:rsidRDefault="00830F65" w:rsidP="00DF71D7">
      <w:pPr>
        <w:spacing w:line="360" w:lineRule="auto"/>
        <w:jc w:val="both"/>
        <w:rPr>
          <w:bCs/>
          <w:lang w:eastAsia="en-US"/>
        </w:rPr>
      </w:pPr>
      <w:r>
        <w:rPr>
          <w:bCs/>
          <w:lang w:eastAsia="en-US"/>
        </w:rPr>
        <w:t>2</w:t>
      </w:r>
      <w:r w:rsidR="00F34C90">
        <w:rPr>
          <w:bCs/>
          <w:lang w:eastAsia="en-US"/>
        </w:rPr>
        <w:t>4</w:t>
      </w:r>
      <w:r>
        <w:rPr>
          <w:bCs/>
          <w:lang w:eastAsia="en-US"/>
        </w:rPr>
        <w:t xml:space="preserve">. </w:t>
      </w:r>
      <w:r w:rsidR="00BC7DB4" w:rsidRPr="00AE1834">
        <w:rPr>
          <w:bCs/>
          <w:lang w:eastAsia="en-US"/>
        </w:rPr>
        <w:t xml:space="preserve"> İkinci dereceden bir bilinmeyenli denklemleri çözer.</w:t>
      </w:r>
    </w:p>
    <w:p w:rsidR="00BC7DB4" w:rsidRPr="00AE1834" w:rsidRDefault="00830F65" w:rsidP="00DF71D7">
      <w:pPr>
        <w:spacing w:line="360" w:lineRule="auto"/>
        <w:jc w:val="both"/>
        <w:rPr>
          <w:bCs/>
          <w:lang w:eastAsia="en-US"/>
        </w:rPr>
      </w:pPr>
      <w:r>
        <w:rPr>
          <w:bCs/>
          <w:lang w:eastAsia="en-US"/>
        </w:rPr>
        <w:t>2</w:t>
      </w:r>
      <w:r w:rsidR="00F34C90">
        <w:rPr>
          <w:bCs/>
          <w:lang w:eastAsia="en-US"/>
        </w:rPr>
        <w:t>5</w:t>
      </w:r>
      <w:r>
        <w:rPr>
          <w:bCs/>
          <w:lang w:eastAsia="en-US"/>
        </w:rPr>
        <w:t xml:space="preserve">. </w:t>
      </w:r>
      <w:r w:rsidR="00BC7DB4" w:rsidRPr="00AE1834">
        <w:rPr>
          <w:bCs/>
          <w:lang w:eastAsia="en-US"/>
        </w:rPr>
        <w:t xml:space="preserve"> </w:t>
      </w:r>
      <w:r w:rsidRPr="00830F65">
        <w:rPr>
          <w:bCs/>
          <w:position w:val="-6"/>
          <w:lang w:eastAsia="en-US"/>
        </w:rPr>
        <w:object w:dxaOrig="800" w:dyaOrig="340">
          <v:shape id="_x0000_i1030" type="#_x0000_t75" style="width:40.1pt;height:17pt" o:ole="">
            <v:imagedata r:id="rId17" o:title=""/>
          </v:shape>
          <o:OLEObject Type="Embed" ProgID="Equation.DSMT4" ShapeID="_x0000_i1030" DrawAspect="Content" ObjectID="_1521886877" r:id="rId18"/>
        </w:object>
      </w:r>
      <w:r>
        <w:rPr>
          <w:bCs/>
          <w:lang w:eastAsia="en-US"/>
        </w:rPr>
        <w:t xml:space="preserve"> </w:t>
      </w:r>
      <w:r w:rsidR="00BC7DB4" w:rsidRPr="00AE1834">
        <w:rPr>
          <w:bCs/>
          <w:lang w:eastAsia="en-US"/>
        </w:rPr>
        <w:t xml:space="preserve">sanal birim olmak üzere bir karmaşık sayının </w:t>
      </w:r>
      <m:oMath>
        <m:r>
          <m:rPr>
            <m:sty m:val="p"/>
          </m:rPr>
          <w:rPr>
            <w:rFonts w:ascii="Cambria Math"/>
            <w:lang w:eastAsia="en-US"/>
          </w:rPr>
          <m:t xml:space="preserve">a+bi </m:t>
        </m:r>
        <m:d>
          <m:dPr>
            <m:ctrlPr>
              <w:rPr>
                <w:rFonts w:ascii="Cambria Math" w:hAnsi="Cambria Math"/>
                <w:bCs/>
                <w:lang w:eastAsia="en-US"/>
              </w:rPr>
            </m:ctrlPr>
          </m:dPr>
          <m:e>
            <m:r>
              <m:rPr>
                <m:sty m:val="p"/>
              </m:rPr>
              <w:rPr>
                <w:rFonts w:ascii="Cambria Math"/>
                <w:lang w:eastAsia="en-US"/>
              </w:rPr>
              <m:t>a,b</m:t>
            </m:r>
            <m:r>
              <m:rPr>
                <m:sty m:val="p"/>
              </m:rPr>
              <w:rPr>
                <w:rFonts w:ascii="Cambria Math" w:hAnsi="Cambria Math"/>
                <w:lang w:eastAsia="en-US"/>
              </w:rPr>
              <m:t>∈</m:t>
            </m:r>
            <m:r>
              <m:rPr>
                <m:sty m:val="p"/>
              </m:rPr>
              <w:rPr>
                <w:rFonts w:ascii="Cambria Math"/>
                <w:lang w:eastAsia="en-US"/>
              </w:rPr>
              <m:t>R</m:t>
            </m:r>
          </m:e>
        </m:d>
      </m:oMath>
      <w:r w:rsidR="00BC7DB4" w:rsidRPr="00AE1834">
        <w:rPr>
          <w:bCs/>
          <w:lang w:eastAsia="en-US"/>
        </w:rPr>
        <w:t>biçiminde ifade edildiğini açıklar.</w:t>
      </w:r>
    </w:p>
    <w:p w:rsidR="00BC7DB4" w:rsidRPr="00AE1834" w:rsidRDefault="00830F65" w:rsidP="00DF71D7">
      <w:pPr>
        <w:spacing w:line="360" w:lineRule="auto"/>
        <w:jc w:val="both"/>
        <w:rPr>
          <w:bCs/>
          <w:lang w:eastAsia="en-US"/>
        </w:rPr>
      </w:pPr>
      <w:r>
        <w:rPr>
          <w:bCs/>
          <w:lang w:eastAsia="en-US"/>
        </w:rPr>
        <w:t>2</w:t>
      </w:r>
      <w:r w:rsidR="00F34C90">
        <w:rPr>
          <w:bCs/>
          <w:lang w:eastAsia="en-US"/>
        </w:rPr>
        <w:t>6</w:t>
      </w:r>
      <w:r>
        <w:rPr>
          <w:bCs/>
          <w:lang w:eastAsia="en-US"/>
        </w:rPr>
        <w:t>.</w:t>
      </w:r>
      <w:r w:rsidR="00BC7DB4" w:rsidRPr="00AE1834">
        <w:rPr>
          <w:bCs/>
          <w:lang w:eastAsia="en-US"/>
        </w:rPr>
        <w:t xml:space="preserve"> İkinci dereceden bir bilinmeyenli denklemin kökleri ile katsayıları arasındaki ilişkileri belirler.</w:t>
      </w:r>
    </w:p>
    <w:p w:rsidR="00BC7DB4" w:rsidRPr="00AE1834" w:rsidRDefault="00830F65" w:rsidP="00DF71D7">
      <w:pPr>
        <w:spacing w:line="360" w:lineRule="auto"/>
        <w:jc w:val="both"/>
        <w:rPr>
          <w:bCs/>
          <w:lang w:eastAsia="en-US"/>
        </w:rPr>
      </w:pPr>
      <w:r>
        <w:rPr>
          <w:bCs/>
          <w:lang w:eastAsia="en-US"/>
        </w:rPr>
        <w:t>2</w:t>
      </w:r>
      <w:r w:rsidR="00F34C90">
        <w:rPr>
          <w:bCs/>
          <w:lang w:eastAsia="en-US"/>
        </w:rPr>
        <w:t>7</w:t>
      </w:r>
      <w:r>
        <w:rPr>
          <w:bCs/>
          <w:lang w:eastAsia="en-US"/>
        </w:rPr>
        <w:t xml:space="preserve">. </w:t>
      </w:r>
      <w:r w:rsidR="00BC7DB4" w:rsidRPr="00AE1834">
        <w:rPr>
          <w:bCs/>
          <w:lang w:eastAsia="en-US"/>
        </w:rPr>
        <w:t xml:space="preserve"> İkinci dereceden bir değişkenli fonksiyonu açıklar ve grafiğini çizer.</w:t>
      </w:r>
    </w:p>
    <w:p w:rsidR="00BC7DB4" w:rsidRPr="00AE1834" w:rsidRDefault="00830F65" w:rsidP="00DF71D7">
      <w:pPr>
        <w:spacing w:line="360" w:lineRule="auto"/>
        <w:jc w:val="both"/>
        <w:rPr>
          <w:bCs/>
          <w:lang w:eastAsia="en-US"/>
        </w:rPr>
      </w:pPr>
      <w:r>
        <w:rPr>
          <w:bCs/>
          <w:lang w:eastAsia="en-US"/>
        </w:rPr>
        <w:t>2</w:t>
      </w:r>
      <w:r w:rsidR="00F34C90">
        <w:rPr>
          <w:bCs/>
          <w:lang w:eastAsia="en-US"/>
        </w:rPr>
        <w:t>8</w:t>
      </w:r>
      <w:r>
        <w:rPr>
          <w:bCs/>
          <w:lang w:eastAsia="en-US"/>
        </w:rPr>
        <w:t xml:space="preserve">. </w:t>
      </w:r>
      <w:r w:rsidR="00BC7DB4" w:rsidRPr="00AE1834">
        <w:rPr>
          <w:bCs/>
          <w:lang w:eastAsia="en-US"/>
        </w:rPr>
        <w:t xml:space="preserve"> İkinci derece denklem ve fonksiyonlarla modellenebilen problemleri çözer.</w:t>
      </w:r>
    </w:p>
    <w:p w:rsidR="00BC7DB4" w:rsidRPr="00AE1834" w:rsidRDefault="00F34C90" w:rsidP="00DF71D7">
      <w:pPr>
        <w:spacing w:line="360" w:lineRule="auto"/>
        <w:jc w:val="both"/>
        <w:rPr>
          <w:bCs/>
          <w:lang w:eastAsia="en-US"/>
        </w:rPr>
      </w:pPr>
      <w:r>
        <w:rPr>
          <w:bCs/>
          <w:lang w:eastAsia="en-US"/>
        </w:rPr>
        <w:t>29</w:t>
      </w:r>
      <w:r w:rsidR="00830F65">
        <w:rPr>
          <w:bCs/>
          <w:lang w:eastAsia="en-US"/>
        </w:rPr>
        <w:t xml:space="preserve">. </w:t>
      </w:r>
      <w:r w:rsidR="00BC7DB4" w:rsidRPr="00AE1834">
        <w:rPr>
          <w:bCs/>
          <w:lang w:eastAsia="en-US"/>
        </w:rPr>
        <w:t xml:space="preserve"> Gerçek katsayılı ve bir değişkenli </w:t>
      </w:r>
      <w:proofErr w:type="spellStart"/>
      <w:r>
        <w:rPr>
          <w:bCs/>
          <w:lang w:eastAsia="en-US"/>
        </w:rPr>
        <w:t>p</w:t>
      </w:r>
      <w:r w:rsidR="00D12917" w:rsidRPr="00AE1834">
        <w:rPr>
          <w:bCs/>
          <w:lang w:eastAsia="en-US"/>
        </w:rPr>
        <w:t>olinom</w:t>
      </w:r>
      <w:proofErr w:type="spellEnd"/>
      <w:r w:rsidR="00BC7DB4" w:rsidRPr="00AE1834">
        <w:rPr>
          <w:bCs/>
          <w:lang w:eastAsia="en-US"/>
        </w:rPr>
        <w:t xml:space="preserve"> kavramını açıklar.</w:t>
      </w:r>
    </w:p>
    <w:p w:rsidR="00BC7DB4" w:rsidRPr="00AE1834" w:rsidRDefault="00830F65" w:rsidP="00DF71D7">
      <w:pPr>
        <w:spacing w:line="360" w:lineRule="auto"/>
        <w:jc w:val="both"/>
        <w:rPr>
          <w:bCs/>
          <w:lang w:eastAsia="en-US"/>
        </w:rPr>
      </w:pPr>
      <w:r>
        <w:rPr>
          <w:bCs/>
          <w:lang w:eastAsia="en-US"/>
        </w:rPr>
        <w:t>3</w:t>
      </w:r>
      <w:r w:rsidR="00F34C90">
        <w:rPr>
          <w:bCs/>
          <w:lang w:eastAsia="en-US"/>
        </w:rPr>
        <w:t>0</w:t>
      </w:r>
      <w:r>
        <w:rPr>
          <w:bCs/>
          <w:lang w:eastAsia="en-US"/>
        </w:rPr>
        <w:t xml:space="preserve">. </w:t>
      </w:r>
      <w:r w:rsidR="00BC7DB4" w:rsidRPr="00AE1834">
        <w:rPr>
          <w:bCs/>
          <w:lang w:eastAsia="en-US"/>
        </w:rPr>
        <w:t xml:space="preserve"> Polinomlarla toplama, çıkarma, çarpma ve bölme işlemlerini yapar.</w:t>
      </w:r>
    </w:p>
    <w:p w:rsidR="00BC7DB4" w:rsidRPr="00AE1834" w:rsidRDefault="00830F65" w:rsidP="00DF71D7">
      <w:pPr>
        <w:spacing w:line="360" w:lineRule="auto"/>
        <w:jc w:val="both"/>
        <w:rPr>
          <w:bCs/>
          <w:lang w:eastAsia="en-US"/>
        </w:rPr>
      </w:pPr>
      <w:r>
        <w:rPr>
          <w:bCs/>
          <w:lang w:eastAsia="en-US"/>
        </w:rPr>
        <w:t>3</w:t>
      </w:r>
      <w:r w:rsidR="00F34C90">
        <w:rPr>
          <w:bCs/>
          <w:lang w:eastAsia="en-US"/>
        </w:rPr>
        <w:t>1</w:t>
      </w:r>
      <w:r>
        <w:rPr>
          <w:bCs/>
          <w:lang w:eastAsia="en-US"/>
        </w:rPr>
        <w:t xml:space="preserve">. </w:t>
      </w:r>
      <w:r w:rsidR="00BC7DB4" w:rsidRPr="00AE1834">
        <w:rPr>
          <w:bCs/>
          <w:lang w:eastAsia="en-US"/>
        </w:rPr>
        <w:t xml:space="preserve"> Bir </w:t>
      </w:r>
      <w:r w:rsidR="00F34C90" w:rsidRPr="00F34C90">
        <w:rPr>
          <w:bCs/>
          <w:position w:val="-10"/>
          <w:lang w:eastAsia="en-US"/>
        </w:rPr>
        <w:object w:dxaOrig="520" w:dyaOrig="320">
          <v:shape id="_x0000_i1031" type="#_x0000_t75" style="width:26.5pt;height:15.6pt" o:ole="">
            <v:imagedata r:id="rId19" o:title=""/>
          </v:shape>
          <o:OLEObject Type="Embed" ProgID="Equation.DSMT4" ShapeID="_x0000_i1031" DrawAspect="Content" ObjectID="_1521886878" r:id="rId20"/>
        </w:object>
      </w:r>
      <w:r w:rsidR="00F34C90">
        <w:rPr>
          <w:bCs/>
          <w:lang w:eastAsia="en-US"/>
        </w:rPr>
        <w:t xml:space="preserve"> </w:t>
      </w:r>
      <w:proofErr w:type="spellStart"/>
      <w:r w:rsidR="00BC7DB4" w:rsidRPr="00AE1834">
        <w:rPr>
          <w:bCs/>
          <w:lang w:eastAsia="en-US"/>
        </w:rPr>
        <w:t>polinomunun</w:t>
      </w:r>
      <w:proofErr w:type="spellEnd"/>
      <w:r w:rsidR="00D12917" w:rsidRPr="00AE1834">
        <w:rPr>
          <w:bCs/>
          <w:lang w:eastAsia="en-US"/>
        </w:rPr>
        <w:t xml:space="preserve"> </w:t>
      </w:r>
      <w:r w:rsidR="00F34C90" w:rsidRPr="00F34C90">
        <w:rPr>
          <w:bCs/>
          <w:iCs/>
          <w:position w:val="-10"/>
          <w:lang w:eastAsia="en-US"/>
        </w:rPr>
        <w:object w:dxaOrig="499" w:dyaOrig="320">
          <v:shape id="_x0000_i1032" type="#_x0000_t75" style="width:24.45pt;height:15.6pt" o:ole="">
            <v:imagedata r:id="rId21" o:title=""/>
          </v:shape>
          <o:OLEObject Type="Embed" ProgID="Equation.DSMT4" ShapeID="_x0000_i1032" DrawAspect="Content" ObjectID="_1521886879" r:id="rId22"/>
        </w:object>
      </w:r>
      <w:r w:rsidR="00F34C90">
        <w:rPr>
          <w:bCs/>
          <w:iCs/>
          <w:lang w:eastAsia="en-US"/>
        </w:rPr>
        <w:t xml:space="preserve"> </w:t>
      </w:r>
      <w:proofErr w:type="spellStart"/>
      <w:r w:rsidR="00BC7DB4" w:rsidRPr="00AE1834">
        <w:rPr>
          <w:bCs/>
          <w:lang w:eastAsia="en-US"/>
        </w:rPr>
        <w:t>polinomuna</w:t>
      </w:r>
      <w:proofErr w:type="spellEnd"/>
      <w:r w:rsidR="00BC7DB4" w:rsidRPr="00AE1834">
        <w:rPr>
          <w:bCs/>
          <w:lang w:eastAsia="en-US"/>
        </w:rPr>
        <w:t xml:space="preserve"> bölümünden kalanı bulur.</w:t>
      </w:r>
    </w:p>
    <w:p w:rsidR="00BC7DB4" w:rsidRPr="00AE1834" w:rsidRDefault="00830F65" w:rsidP="00DF71D7">
      <w:pPr>
        <w:spacing w:line="360" w:lineRule="auto"/>
        <w:jc w:val="both"/>
        <w:rPr>
          <w:bCs/>
          <w:lang w:eastAsia="en-US"/>
        </w:rPr>
      </w:pPr>
      <w:r>
        <w:rPr>
          <w:bCs/>
          <w:lang w:eastAsia="en-US"/>
        </w:rPr>
        <w:t>3</w:t>
      </w:r>
      <w:r w:rsidR="00F34C90">
        <w:rPr>
          <w:bCs/>
          <w:lang w:eastAsia="en-US"/>
        </w:rPr>
        <w:t>2</w:t>
      </w:r>
      <w:r>
        <w:rPr>
          <w:bCs/>
          <w:lang w:eastAsia="en-US"/>
        </w:rPr>
        <w:t>.</w:t>
      </w:r>
      <w:r w:rsidR="00BC7DB4" w:rsidRPr="00AE1834">
        <w:rPr>
          <w:bCs/>
          <w:lang w:eastAsia="en-US"/>
        </w:rPr>
        <w:t xml:space="preserve"> Katsayıları tam sayı ve en yüksek dereceli terimin katsayısı 1 olan </w:t>
      </w:r>
      <w:proofErr w:type="spellStart"/>
      <w:r w:rsidR="00BC7DB4" w:rsidRPr="00AE1834">
        <w:rPr>
          <w:bCs/>
          <w:lang w:eastAsia="en-US"/>
        </w:rPr>
        <w:t>polinomların</w:t>
      </w:r>
      <w:proofErr w:type="spellEnd"/>
      <w:r w:rsidR="00BC7DB4" w:rsidRPr="00AE1834">
        <w:rPr>
          <w:bCs/>
          <w:lang w:eastAsia="en-US"/>
        </w:rPr>
        <w:t xml:space="preserve"> tam sayı sıfırlarının, sabit terimin çarpanları arasından olacağını örneklerle gösterir.</w:t>
      </w:r>
    </w:p>
    <w:p w:rsidR="00BC7DB4" w:rsidRPr="00AE1834" w:rsidRDefault="00830F65" w:rsidP="00DF71D7">
      <w:pPr>
        <w:spacing w:line="360" w:lineRule="auto"/>
        <w:jc w:val="both"/>
        <w:rPr>
          <w:bCs/>
          <w:lang w:eastAsia="en-US"/>
        </w:rPr>
      </w:pPr>
      <w:r>
        <w:rPr>
          <w:bCs/>
          <w:lang w:eastAsia="en-US"/>
        </w:rPr>
        <w:t xml:space="preserve">34. </w:t>
      </w:r>
      <w:r w:rsidR="00BC7DB4" w:rsidRPr="00AE1834">
        <w:rPr>
          <w:bCs/>
          <w:lang w:eastAsia="en-US"/>
        </w:rPr>
        <w:t xml:space="preserve"> Gerçek katsayılı bir </w:t>
      </w:r>
      <w:proofErr w:type="spellStart"/>
      <w:r w:rsidR="00BC7DB4" w:rsidRPr="00AE1834">
        <w:rPr>
          <w:bCs/>
          <w:lang w:eastAsia="en-US"/>
        </w:rPr>
        <w:t>polinomu</w:t>
      </w:r>
      <w:proofErr w:type="spellEnd"/>
      <w:r w:rsidR="00BC7DB4" w:rsidRPr="00AE1834">
        <w:rPr>
          <w:bCs/>
          <w:lang w:eastAsia="en-US"/>
        </w:rPr>
        <w:t xml:space="preserve"> çarpanlarına ayırır.</w:t>
      </w:r>
    </w:p>
    <w:p w:rsidR="00BC7DB4" w:rsidRPr="00AE1834" w:rsidRDefault="00830F65" w:rsidP="00DF71D7">
      <w:pPr>
        <w:spacing w:line="360" w:lineRule="auto"/>
        <w:jc w:val="both"/>
        <w:rPr>
          <w:bCs/>
          <w:lang w:eastAsia="en-US"/>
        </w:rPr>
      </w:pPr>
      <w:r>
        <w:rPr>
          <w:bCs/>
          <w:lang w:eastAsia="en-US"/>
        </w:rPr>
        <w:t>35.</w:t>
      </w:r>
      <w:r w:rsidR="00BC7DB4" w:rsidRPr="00AE1834">
        <w:rPr>
          <w:bCs/>
          <w:lang w:eastAsia="en-US"/>
        </w:rPr>
        <w:t xml:space="preserve"> Rasyonel ifade kavramını örneklerle açıklar ve rasyonel ifadelerin sadeleştirilmesi ile ilgili uygulamalar yapar.</w:t>
      </w:r>
    </w:p>
    <w:p w:rsidR="00BC7DB4" w:rsidRPr="00AE1834" w:rsidRDefault="00830F65" w:rsidP="00DF71D7">
      <w:pPr>
        <w:spacing w:line="360" w:lineRule="auto"/>
        <w:jc w:val="both"/>
        <w:rPr>
          <w:bCs/>
          <w:lang w:eastAsia="en-US"/>
        </w:rPr>
      </w:pPr>
      <w:r>
        <w:rPr>
          <w:bCs/>
          <w:lang w:eastAsia="en-US"/>
        </w:rPr>
        <w:t xml:space="preserve">36. </w:t>
      </w:r>
      <w:r w:rsidR="00BC7DB4" w:rsidRPr="00AE1834">
        <w:rPr>
          <w:bCs/>
          <w:lang w:eastAsia="en-US"/>
        </w:rPr>
        <w:t xml:space="preserve"> Polinom ve rasyonel denklemlerle ilgili uygulamalar yapar.</w:t>
      </w:r>
    </w:p>
    <w:p w:rsidR="00BC7DB4" w:rsidRPr="00AE1834" w:rsidRDefault="00830F65" w:rsidP="00DF71D7">
      <w:pPr>
        <w:spacing w:line="360" w:lineRule="auto"/>
        <w:jc w:val="both"/>
        <w:rPr>
          <w:bCs/>
          <w:lang w:eastAsia="en-US"/>
        </w:rPr>
      </w:pPr>
      <w:r>
        <w:rPr>
          <w:bCs/>
          <w:lang w:eastAsia="en-US"/>
        </w:rPr>
        <w:t xml:space="preserve">37.  </w:t>
      </w:r>
      <w:r w:rsidR="00BC7DB4" w:rsidRPr="00AE1834">
        <w:rPr>
          <w:bCs/>
          <w:lang w:eastAsia="en-US"/>
        </w:rPr>
        <w:t>Çemberlerde teğet, kiriş, çap ve yay kavramlarını açıklar.</w:t>
      </w:r>
    </w:p>
    <w:p w:rsidR="00BC7DB4" w:rsidRPr="00AE1834" w:rsidRDefault="00830F65" w:rsidP="00DF71D7">
      <w:pPr>
        <w:spacing w:line="360" w:lineRule="auto"/>
        <w:jc w:val="both"/>
        <w:rPr>
          <w:bCs/>
          <w:lang w:eastAsia="en-US"/>
        </w:rPr>
      </w:pPr>
      <w:r>
        <w:rPr>
          <w:bCs/>
          <w:lang w:eastAsia="en-US"/>
        </w:rPr>
        <w:t>38.</w:t>
      </w:r>
      <w:r w:rsidR="00BC7DB4" w:rsidRPr="00AE1834">
        <w:rPr>
          <w:bCs/>
          <w:lang w:eastAsia="en-US"/>
        </w:rPr>
        <w:t xml:space="preserve"> Çemberde kirişin özelliklerini gösterir.</w:t>
      </w:r>
    </w:p>
    <w:p w:rsidR="00BC7DB4" w:rsidRPr="00AE1834" w:rsidRDefault="00830F65" w:rsidP="00DF71D7">
      <w:pPr>
        <w:spacing w:line="360" w:lineRule="auto"/>
        <w:jc w:val="both"/>
        <w:rPr>
          <w:bCs/>
          <w:lang w:eastAsia="en-US"/>
        </w:rPr>
      </w:pPr>
      <w:r>
        <w:rPr>
          <w:bCs/>
          <w:lang w:eastAsia="en-US"/>
        </w:rPr>
        <w:t>39.</w:t>
      </w:r>
      <w:r w:rsidR="00BC7DB4" w:rsidRPr="00AE1834">
        <w:rPr>
          <w:bCs/>
          <w:lang w:eastAsia="en-US"/>
        </w:rPr>
        <w:t xml:space="preserve"> Bir çemberde merkez, çevre, iç, dış ve teğet-kiriş açıları açıklar; bu açıların ölçüleri ile gördükleri yayların ölçülerini ilişkilendirir.</w:t>
      </w:r>
    </w:p>
    <w:p w:rsidR="00BC7DB4" w:rsidRPr="00AE1834" w:rsidRDefault="00830F65" w:rsidP="00DF71D7">
      <w:pPr>
        <w:spacing w:line="360" w:lineRule="auto"/>
        <w:jc w:val="both"/>
        <w:rPr>
          <w:bCs/>
          <w:lang w:eastAsia="en-US"/>
        </w:rPr>
      </w:pPr>
      <w:r>
        <w:rPr>
          <w:bCs/>
          <w:lang w:eastAsia="en-US"/>
        </w:rPr>
        <w:t>40.</w:t>
      </w:r>
      <w:r w:rsidR="00BC7DB4" w:rsidRPr="00AE1834">
        <w:rPr>
          <w:bCs/>
          <w:lang w:eastAsia="en-US"/>
        </w:rPr>
        <w:t xml:space="preserve"> Çemberde teğetin özelliklerini gösterir.</w:t>
      </w:r>
    </w:p>
    <w:p w:rsidR="00BC7DB4" w:rsidRPr="00AE1834" w:rsidRDefault="00830F65" w:rsidP="00DF71D7">
      <w:pPr>
        <w:spacing w:line="360" w:lineRule="auto"/>
        <w:jc w:val="both"/>
        <w:rPr>
          <w:bCs/>
          <w:lang w:eastAsia="en-US"/>
        </w:rPr>
      </w:pPr>
      <w:r>
        <w:rPr>
          <w:bCs/>
          <w:lang w:eastAsia="en-US"/>
        </w:rPr>
        <w:t xml:space="preserve">41. </w:t>
      </w:r>
      <w:r w:rsidR="00BC7DB4" w:rsidRPr="00AE1834">
        <w:rPr>
          <w:bCs/>
          <w:lang w:eastAsia="en-US"/>
        </w:rPr>
        <w:t xml:space="preserve"> Dairenin çevresini ve alanını veren bağıntılar oluşturur ve uygulamalar yapar.</w:t>
      </w:r>
    </w:p>
    <w:p w:rsidR="00BC7DB4" w:rsidRPr="00AE1834" w:rsidRDefault="00830F65" w:rsidP="00DF71D7">
      <w:pPr>
        <w:spacing w:line="360" w:lineRule="auto"/>
        <w:jc w:val="both"/>
        <w:rPr>
          <w:bCs/>
          <w:lang w:eastAsia="en-US"/>
        </w:rPr>
      </w:pPr>
      <w:r>
        <w:rPr>
          <w:bCs/>
          <w:lang w:eastAsia="en-US"/>
        </w:rPr>
        <w:t xml:space="preserve">42. </w:t>
      </w:r>
      <w:r w:rsidR="00BC7DB4" w:rsidRPr="00AE1834">
        <w:rPr>
          <w:bCs/>
          <w:lang w:eastAsia="en-US"/>
        </w:rPr>
        <w:t xml:space="preserve"> Dik prizma ve dik piramitlerin yüzey alan ve hacim bağıntılarını oluşturur.</w:t>
      </w:r>
    </w:p>
    <w:p w:rsidR="00BC7DB4" w:rsidRPr="00AE1834" w:rsidRDefault="00830F65" w:rsidP="00DF71D7">
      <w:pPr>
        <w:spacing w:line="360" w:lineRule="auto"/>
        <w:jc w:val="both"/>
        <w:rPr>
          <w:bCs/>
          <w:lang w:eastAsia="en-US"/>
        </w:rPr>
      </w:pPr>
      <w:r>
        <w:rPr>
          <w:bCs/>
          <w:lang w:eastAsia="en-US"/>
        </w:rPr>
        <w:t xml:space="preserve">43. </w:t>
      </w:r>
      <w:r w:rsidR="009A5878">
        <w:rPr>
          <w:bCs/>
          <w:lang w:eastAsia="en-US"/>
        </w:rPr>
        <w:t xml:space="preserve"> </w:t>
      </w:r>
      <w:r w:rsidR="00BC7DB4" w:rsidRPr="00AE1834">
        <w:rPr>
          <w:bCs/>
          <w:lang w:eastAsia="en-US"/>
        </w:rPr>
        <w:t>Dik dairesel silindiri ve dik dairesel koniyi açıklar, yüzey alan ve hacim bağıntılarını oluşturur.</w:t>
      </w:r>
    </w:p>
    <w:p w:rsidR="00BC7DB4" w:rsidRPr="00AE1834" w:rsidRDefault="00830F65" w:rsidP="00DF71D7">
      <w:pPr>
        <w:spacing w:line="360" w:lineRule="auto"/>
        <w:jc w:val="both"/>
        <w:rPr>
          <w:bCs/>
          <w:lang w:eastAsia="en-US"/>
        </w:rPr>
      </w:pPr>
      <w:r>
        <w:rPr>
          <w:bCs/>
          <w:lang w:eastAsia="en-US"/>
        </w:rPr>
        <w:lastRenderedPageBreak/>
        <w:t xml:space="preserve">44. </w:t>
      </w:r>
      <w:r w:rsidR="00BC7DB4" w:rsidRPr="00AE1834">
        <w:rPr>
          <w:bCs/>
          <w:lang w:eastAsia="en-US"/>
        </w:rPr>
        <w:t xml:space="preserve"> Küreyi açıklar, yüzey alanı ve hacim bağıntısını oluşturur.</w:t>
      </w:r>
    </w:p>
    <w:p w:rsidR="00BC7DB4" w:rsidRPr="00AE1834" w:rsidRDefault="00830F65" w:rsidP="00DF71D7">
      <w:pPr>
        <w:spacing w:line="360" w:lineRule="auto"/>
        <w:jc w:val="both"/>
        <w:rPr>
          <w:bCs/>
          <w:lang w:eastAsia="en-US"/>
        </w:rPr>
      </w:pPr>
      <w:r>
        <w:rPr>
          <w:bCs/>
          <w:lang w:eastAsia="en-US"/>
        </w:rPr>
        <w:t xml:space="preserve">45. </w:t>
      </w:r>
      <w:r w:rsidR="00BC7DB4" w:rsidRPr="00AE1834">
        <w:rPr>
          <w:bCs/>
          <w:lang w:eastAsia="en-US"/>
        </w:rPr>
        <w:t xml:space="preserve"> Katı cisimlerin yüzey alan ve hacim bağıntılarını modelleme ve problem çözmede kullanır.</w:t>
      </w:r>
    </w:p>
    <w:p w:rsidR="00FD4C97" w:rsidRPr="00500E5F" w:rsidRDefault="00FD4C97" w:rsidP="00DF71D7">
      <w:pPr>
        <w:spacing w:line="360" w:lineRule="auto"/>
        <w:jc w:val="both"/>
      </w:pPr>
    </w:p>
    <w:p w:rsidR="00D5585A" w:rsidRDefault="00FD4C97" w:rsidP="00DF71D7">
      <w:pPr>
        <w:spacing w:line="360" w:lineRule="auto"/>
        <w:jc w:val="both"/>
        <w:rPr>
          <w:b/>
        </w:rPr>
      </w:pPr>
      <w:r w:rsidRPr="00500E5F">
        <w:rPr>
          <w:b/>
        </w:rPr>
        <w:t>8.</w:t>
      </w:r>
      <w:r w:rsidR="000D1100">
        <w:rPr>
          <w:b/>
        </w:rPr>
        <w:t xml:space="preserve"> </w:t>
      </w:r>
      <w:r w:rsidRPr="00500E5F">
        <w:rPr>
          <w:b/>
        </w:rPr>
        <w:t xml:space="preserve">PROGRAMIN UYGULANMASI İLE İLGİLİ </w:t>
      </w:r>
      <w:r w:rsidR="00D5585A" w:rsidRPr="00500E5F">
        <w:rPr>
          <w:b/>
        </w:rPr>
        <w:t>AÇIKLAMALAR:</w:t>
      </w:r>
    </w:p>
    <w:p w:rsidR="006C27E9" w:rsidRPr="00500E5F" w:rsidRDefault="006C27E9" w:rsidP="00DF71D7">
      <w:pPr>
        <w:spacing w:line="360" w:lineRule="auto"/>
        <w:jc w:val="both"/>
        <w:rPr>
          <w:b/>
        </w:rPr>
      </w:pPr>
    </w:p>
    <w:p w:rsidR="00C261B1" w:rsidRDefault="006C27E9" w:rsidP="00C261B1">
      <w:pPr>
        <w:spacing w:after="240" w:line="360" w:lineRule="auto"/>
        <w:rPr>
          <w:rFonts w:eastAsia="Calibri"/>
        </w:rPr>
      </w:pPr>
      <w:r>
        <w:rPr>
          <w:rFonts w:eastAsia="Calibri"/>
        </w:rPr>
        <w:tab/>
      </w:r>
      <w:r w:rsidR="00C261B1">
        <w:rPr>
          <w:rFonts w:eastAsia="Calibri"/>
        </w:rPr>
        <w:t>Talim ve Terbiye Kurulu Başkanlığı’nın 14.08.2015 tarih ve 73 sayılı kararı ile kabul edilen Özel Öğretim Kursu Çerçeve Programına ve yine Talim ve Terbiye Kurulu Başkanlığı’nca kabul edilen Ortaöğretim Matematik Dersi (9, 10, 11 ve 12. Sınıflar) Öğretim Programındaki açıklamalar doğrultusunda;</w:t>
      </w:r>
    </w:p>
    <w:p w:rsidR="00C261B1" w:rsidRDefault="00C261B1" w:rsidP="00C261B1">
      <w:pPr>
        <w:spacing w:after="240" w:line="360" w:lineRule="auto"/>
        <w:rPr>
          <w:rStyle w:val="normaltextrun"/>
          <w:color w:val="000000"/>
        </w:rPr>
      </w:pPr>
      <w:r>
        <w:rPr>
          <w:rStyle w:val="normaltextrun"/>
          <w:color w:val="000000"/>
        </w:rPr>
        <w:t>1.  Bu programın genel amacı, kursiyerlerin daha önceki öğrenimlerinde edindikleri bilgi ve becerileri pekiştirmektir.</w:t>
      </w:r>
    </w:p>
    <w:p w:rsidR="00C261B1" w:rsidRDefault="00C261B1" w:rsidP="00C261B1">
      <w:pPr>
        <w:spacing w:after="240" w:line="360" w:lineRule="auto"/>
        <w:rPr>
          <w:sz w:val="12"/>
          <w:szCs w:val="12"/>
        </w:rPr>
      </w:pPr>
      <w:r>
        <w:rPr>
          <w:rStyle w:val="normaltextrun"/>
          <w:color w:val="000000"/>
        </w:rPr>
        <w:t>2.  Bu programın matematik alanında geliştirmeyi hedeflediği temel beceriler;</w:t>
      </w:r>
      <w:r>
        <w:rPr>
          <w:rStyle w:val="apple-converted-space"/>
          <w:color w:val="000000"/>
        </w:rPr>
        <w:t xml:space="preserve"> </w:t>
      </w:r>
      <w:r>
        <w:rPr>
          <w:rStyle w:val="spellingerror"/>
          <w:color w:val="000000"/>
        </w:rPr>
        <w:t>problem-çözme</w:t>
      </w:r>
      <w:r>
        <w:rPr>
          <w:rStyle w:val="normaltextrun"/>
          <w:color w:val="000000"/>
        </w:rPr>
        <w:t>, ilişkilendirme, iletişim kurma, matematiksel model kurabilme ve akıl</w:t>
      </w:r>
      <w:r>
        <w:rPr>
          <w:rStyle w:val="apple-converted-space"/>
          <w:color w:val="000000"/>
        </w:rPr>
        <w:t> </w:t>
      </w:r>
      <w:r>
        <w:rPr>
          <w:rStyle w:val="spellingerror"/>
          <w:color w:val="000000"/>
        </w:rPr>
        <w:t>yürütme becerisidir</w:t>
      </w:r>
      <w:r>
        <w:rPr>
          <w:rStyle w:val="normaltextrun"/>
          <w:color w:val="000000"/>
        </w:rPr>
        <w:t>.</w:t>
      </w:r>
    </w:p>
    <w:p w:rsidR="00C261B1" w:rsidRDefault="00C261B1" w:rsidP="00C261B1">
      <w:pPr>
        <w:spacing w:after="240" w:line="360" w:lineRule="auto"/>
        <w:rPr>
          <w:rStyle w:val="eop"/>
        </w:rPr>
      </w:pPr>
      <w:r>
        <w:rPr>
          <w:rStyle w:val="normaltextrun"/>
          <w:color w:val="000000"/>
        </w:rPr>
        <w:t>3.  Öğretmenler, programı uygularken; öğrenme-öğretme sürecinde matematiksel kuralların hazır olarak verilip ezberletilmesi yerine, bu kuralları öğrencinin bulmasını sağlayacak bir öğretim yöntemine başvuracak, öğrencinin matematiksel düşünme becerisini geliştirmeyi amaçlayacaktır.</w:t>
      </w:r>
    </w:p>
    <w:p w:rsidR="00C261B1" w:rsidRDefault="00C261B1" w:rsidP="00C261B1">
      <w:pPr>
        <w:spacing w:after="240" w:line="360" w:lineRule="auto"/>
        <w:rPr>
          <w:sz w:val="12"/>
          <w:szCs w:val="12"/>
        </w:rPr>
      </w:pPr>
      <w:r>
        <w:rPr>
          <w:rStyle w:val="normaltextrun"/>
          <w:color w:val="000000"/>
        </w:rPr>
        <w:t>4. Öğretmenler yapacakları etkinliklerde</w:t>
      </w:r>
      <w:r>
        <w:rPr>
          <w:rStyle w:val="apple-converted-space"/>
          <w:color w:val="000000"/>
        </w:rPr>
        <w:t> </w:t>
      </w:r>
      <w:r>
        <w:rPr>
          <w:rStyle w:val="spellingerror"/>
          <w:color w:val="000000"/>
        </w:rPr>
        <w:t>öğrencilerinden, verilen</w:t>
      </w:r>
      <w:r>
        <w:rPr>
          <w:rStyle w:val="apple-converted-space"/>
          <w:color w:val="000000"/>
        </w:rPr>
        <w:t> </w:t>
      </w:r>
      <w:r>
        <w:rPr>
          <w:rStyle w:val="normaltextrun"/>
          <w:color w:val="000000"/>
        </w:rPr>
        <w:t>bir gerçek yaşam problemine ilişkin cebirsel veya grafiksel modeller</w:t>
      </w:r>
      <w:r>
        <w:rPr>
          <w:rStyle w:val="apple-converted-space"/>
          <w:color w:val="000000"/>
        </w:rPr>
        <w:t> </w:t>
      </w:r>
      <w:r>
        <w:rPr>
          <w:rStyle w:val="spellingerror"/>
          <w:color w:val="000000"/>
        </w:rPr>
        <w:t>oluşturmalarını ve</w:t>
      </w:r>
      <w:r>
        <w:rPr>
          <w:rStyle w:val="apple-converted-space"/>
          <w:color w:val="000000"/>
        </w:rPr>
        <w:t> </w:t>
      </w:r>
      <w:r>
        <w:rPr>
          <w:rStyle w:val="normaltextrun"/>
          <w:color w:val="000000"/>
        </w:rPr>
        <w:t>oluşturdukları bu modeller yardımıyla gerçek yaşam problemlerine cevaplar aramalarını sağlayacaktır. Öğretmen, öğrencilerin soru sordukları, fikirlerini tartıştıkları, hata yaptıkları, d</w:t>
      </w:r>
      <w:r>
        <w:rPr>
          <w:rStyle w:val="spellingerror"/>
          <w:color w:val="000000"/>
        </w:rPr>
        <w:t>inlemeyi öğrendikleri</w:t>
      </w:r>
      <w:r>
        <w:rPr>
          <w:rStyle w:val="normaltextrun"/>
          <w:color w:val="000000"/>
        </w:rPr>
        <w:t>, yapıcı eleştiriler yaptıkları dolayısıyla matematiksel bilgilerini oluşturdukları</w:t>
      </w:r>
      <w:r>
        <w:rPr>
          <w:rStyle w:val="apple-converted-space"/>
          <w:color w:val="000000"/>
        </w:rPr>
        <w:t> </w:t>
      </w:r>
      <w:r>
        <w:rPr>
          <w:rStyle w:val="spellingerror"/>
          <w:color w:val="000000"/>
        </w:rPr>
        <w:t>bir ortam</w:t>
      </w:r>
      <w:r>
        <w:rPr>
          <w:rStyle w:val="apple-converted-space"/>
          <w:color w:val="000000"/>
        </w:rPr>
        <w:t> </w:t>
      </w:r>
      <w:r>
        <w:rPr>
          <w:rStyle w:val="normaltextrun"/>
          <w:color w:val="000000"/>
        </w:rPr>
        <w:t xml:space="preserve">sağlaması nedeniyle grup çalışmalarına önem verecektir. </w:t>
      </w:r>
    </w:p>
    <w:p w:rsidR="00C261B1" w:rsidRDefault="00C261B1" w:rsidP="00C261B1">
      <w:pPr>
        <w:spacing w:after="240" w:line="360" w:lineRule="auto"/>
        <w:jc w:val="both"/>
        <w:rPr>
          <w:rStyle w:val="normaltextrun"/>
          <w:color w:val="000000"/>
        </w:rPr>
      </w:pPr>
      <w:r>
        <w:rPr>
          <w:rStyle w:val="normaltextrun"/>
          <w:color w:val="000000"/>
        </w:rPr>
        <w:t>5. Problem çözme yolları öğrenciye doğrudan verilmeyecek, öğrencilerin kendi çözüm yollarını oluşturmaları için uygun ortam sağlanacaktır.</w:t>
      </w:r>
    </w:p>
    <w:p w:rsidR="00C261B1" w:rsidRDefault="00C261B1" w:rsidP="00C261B1">
      <w:pPr>
        <w:spacing w:after="240" w:line="360" w:lineRule="auto"/>
        <w:jc w:val="both"/>
        <w:rPr>
          <w:sz w:val="12"/>
          <w:szCs w:val="12"/>
        </w:rPr>
      </w:pPr>
      <w:r>
        <w:rPr>
          <w:rStyle w:val="normaltextrun"/>
          <w:color w:val="000000"/>
        </w:rPr>
        <w:t xml:space="preserve">6. Öğretim esnasında ihtiyaç halinde bilgisayar ve </w:t>
      </w:r>
      <w:proofErr w:type="gramStart"/>
      <w:r>
        <w:rPr>
          <w:rStyle w:val="normaltextrun"/>
          <w:color w:val="000000"/>
        </w:rPr>
        <w:t>projeksiyon</w:t>
      </w:r>
      <w:proofErr w:type="gramEnd"/>
      <w:r>
        <w:rPr>
          <w:rStyle w:val="apple-converted-space"/>
          <w:color w:val="000000"/>
        </w:rPr>
        <w:t xml:space="preserve"> </w:t>
      </w:r>
      <w:r>
        <w:rPr>
          <w:rStyle w:val="normaltextrun"/>
          <w:color w:val="000000"/>
        </w:rPr>
        <w:t>araçlarından yararlanılacak, bilgilerin pekiştirilmesi sağlanacaktır.</w:t>
      </w:r>
    </w:p>
    <w:p w:rsidR="00C261B1" w:rsidRDefault="00C261B1" w:rsidP="00C261B1">
      <w:pPr>
        <w:spacing w:after="240" w:line="360" w:lineRule="auto"/>
        <w:jc w:val="both"/>
        <w:rPr>
          <w:sz w:val="12"/>
          <w:szCs w:val="12"/>
        </w:rPr>
      </w:pPr>
      <w:r>
        <w:rPr>
          <w:rStyle w:val="normaltextrun"/>
          <w:color w:val="000000"/>
        </w:rPr>
        <w:t>7.  Konuların öğretimi sürecinde eğitim personeli tek taraflı anlatımın ötesinde; soru -cevap yöntemini kullanacak, öğrencilerin derslere aktif katılımı sağlanacaktır.</w:t>
      </w:r>
    </w:p>
    <w:p w:rsidR="00C261B1" w:rsidRDefault="00C261B1" w:rsidP="00C261B1">
      <w:pPr>
        <w:spacing w:after="240" w:line="360" w:lineRule="auto"/>
        <w:jc w:val="both"/>
        <w:rPr>
          <w:rStyle w:val="normaltextrun"/>
          <w:color w:val="000000"/>
        </w:rPr>
      </w:pPr>
      <w:r>
        <w:rPr>
          <w:rStyle w:val="normaltextrun"/>
          <w:color w:val="000000"/>
        </w:rPr>
        <w:lastRenderedPageBreak/>
        <w:t>8.  Konu sıralamalarında Millî Eğitim Bakanlığı Talim ve Terbiye Kurulu Başkanlığı’nın öngördüğü sıralamalar esas alınacaktır.</w:t>
      </w:r>
    </w:p>
    <w:p w:rsidR="00C261B1" w:rsidRDefault="00C261B1" w:rsidP="00C261B1">
      <w:pPr>
        <w:spacing w:after="240" w:line="360" w:lineRule="auto"/>
        <w:jc w:val="both"/>
        <w:rPr>
          <w:sz w:val="12"/>
          <w:szCs w:val="12"/>
        </w:rPr>
      </w:pPr>
      <w:r>
        <w:rPr>
          <w:rStyle w:val="normaltextrun"/>
          <w:color w:val="000000"/>
        </w:rPr>
        <w:t>9. Programın uygulanmasında, ders programında belirtilen yöntem ve teknikleri uygulanacaktır.</w:t>
      </w:r>
    </w:p>
    <w:p w:rsidR="00C261B1" w:rsidRDefault="00C261B1" w:rsidP="00C261B1">
      <w:pPr>
        <w:spacing w:after="240" w:line="360" w:lineRule="auto"/>
        <w:jc w:val="both"/>
        <w:rPr>
          <w:sz w:val="12"/>
          <w:szCs w:val="12"/>
        </w:rPr>
      </w:pPr>
      <w:r>
        <w:rPr>
          <w:rStyle w:val="normaltextrun"/>
          <w:color w:val="000000"/>
        </w:rPr>
        <w:t>15. Konuların öğretimi sürecinde; eğitim personeli anlatacağı konulara hazırlıklı olarak gelecektir, zümre</w:t>
      </w:r>
      <w:r>
        <w:rPr>
          <w:rStyle w:val="apple-converted-space"/>
          <w:color w:val="000000"/>
        </w:rPr>
        <w:t> </w:t>
      </w:r>
      <w:r>
        <w:rPr>
          <w:rStyle w:val="normaltextrun"/>
          <w:color w:val="000000"/>
        </w:rPr>
        <w:t>öğretmenleri toplantısında alınan kararlar uygulanacaktır.</w:t>
      </w:r>
      <w:r>
        <w:rPr>
          <w:sz w:val="12"/>
          <w:szCs w:val="12"/>
        </w:rPr>
        <w:t xml:space="preserve"> </w:t>
      </w:r>
    </w:p>
    <w:p w:rsidR="00C261B1" w:rsidRDefault="00C261B1" w:rsidP="00C261B1">
      <w:pPr>
        <w:spacing w:after="240" w:line="360" w:lineRule="auto"/>
        <w:jc w:val="both"/>
        <w:rPr>
          <w:sz w:val="12"/>
          <w:szCs w:val="12"/>
        </w:rPr>
      </w:pPr>
      <w:r>
        <w:rPr>
          <w:rStyle w:val="normaltextrun"/>
          <w:color w:val="000000"/>
        </w:rPr>
        <w:t>17. Kursiyerler için kursa başlarken bir sınav yapılacak ve hazır</w:t>
      </w:r>
      <w:r>
        <w:rPr>
          <w:rStyle w:val="apple-converted-space"/>
          <w:color w:val="000000"/>
        </w:rPr>
        <w:t xml:space="preserve"> </w:t>
      </w:r>
      <w:r>
        <w:rPr>
          <w:rStyle w:val="spellingerror"/>
          <w:color w:val="000000"/>
        </w:rPr>
        <w:t>bulunuşluk</w:t>
      </w:r>
      <w:r>
        <w:rPr>
          <w:rStyle w:val="apple-converted-space"/>
          <w:color w:val="000000"/>
        </w:rPr>
        <w:t xml:space="preserve"> </w:t>
      </w:r>
      <w:r>
        <w:rPr>
          <w:rStyle w:val="normaltextrun"/>
          <w:color w:val="000000"/>
        </w:rPr>
        <w:t>seviyeleri tespit edilecektir.</w:t>
      </w:r>
    </w:p>
    <w:p w:rsidR="00C261B1" w:rsidRDefault="00C261B1" w:rsidP="00C261B1">
      <w:pPr>
        <w:spacing w:after="240" w:line="360" w:lineRule="auto"/>
        <w:jc w:val="both"/>
        <w:rPr>
          <w:sz w:val="12"/>
          <w:szCs w:val="12"/>
        </w:rPr>
      </w:pPr>
      <w:r>
        <w:rPr>
          <w:rStyle w:val="normaltextrun"/>
          <w:color w:val="000000"/>
        </w:rPr>
        <w:t>18. Ölçme ve değerlendirmede optik okuyucu ve bilgisayardan yararlanılacak, Millî Eğitim Bakanlığının ölçme ve değerlendirme</w:t>
      </w:r>
      <w:r>
        <w:rPr>
          <w:rStyle w:val="apple-converted-space"/>
          <w:color w:val="000000"/>
        </w:rPr>
        <w:t> </w:t>
      </w:r>
      <w:proofErr w:type="gramStart"/>
      <w:r>
        <w:rPr>
          <w:rStyle w:val="normaltextrun"/>
          <w:color w:val="000000"/>
        </w:rPr>
        <w:t>kriterleri</w:t>
      </w:r>
      <w:proofErr w:type="gramEnd"/>
      <w:r>
        <w:rPr>
          <w:rStyle w:val="apple-converted-space"/>
          <w:color w:val="000000"/>
        </w:rPr>
        <w:t> </w:t>
      </w:r>
      <w:r>
        <w:rPr>
          <w:rStyle w:val="normaltextrun"/>
          <w:color w:val="000000"/>
        </w:rPr>
        <w:t>esas alınacaktır.</w:t>
      </w:r>
      <w:r>
        <w:rPr>
          <w:rStyle w:val="eop"/>
        </w:rPr>
        <w:t> </w:t>
      </w:r>
    </w:p>
    <w:p w:rsidR="009A5878" w:rsidRPr="00500E5F" w:rsidRDefault="00C261B1" w:rsidP="00C261B1">
      <w:pPr>
        <w:spacing w:after="240" w:line="360" w:lineRule="auto"/>
        <w:jc w:val="both"/>
      </w:pPr>
      <w:r>
        <w:rPr>
          <w:rStyle w:val="normaltextrun"/>
          <w:color w:val="000000"/>
        </w:rPr>
        <w:t>19. Kursun başında, ortasında ve sonunda içinde açık uçlu soruların da olduğu sınavlar yapılacak,</w:t>
      </w:r>
      <w:r>
        <w:rPr>
          <w:rStyle w:val="eop"/>
        </w:rPr>
        <w:t> </w:t>
      </w:r>
      <w:r>
        <w:rPr>
          <w:rStyle w:val="normaltextrun"/>
          <w:color w:val="000000"/>
        </w:rPr>
        <w:t>sonuçlar</w:t>
      </w:r>
      <w:r>
        <w:rPr>
          <w:rStyle w:val="apple-converted-space"/>
          <w:color w:val="000000"/>
        </w:rPr>
        <w:t> </w:t>
      </w:r>
      <w:r>
        <w:rPr>
          <w:rStyle w:val="normaltextrun"/>
          <w:color w:val="000000"/>
        </w:rPr>
        <w:t>konu analizli karnelere dökülerek öğrenciyle paylaşılacaktır.</w:t>
      </w:r>
      <w:r>
        <w:rPr>
          <w:rStyle w:val="eop"/>
        </w:rPr>
        <w:t xml:space="preserve"> </w:t>
      </w:r>
    </w:p>
    <w:p w:rsidR="0096599B" w:rsidRPr="00500E5F" w:rsidRDefault="000D1100" w:rsidP="00DF71D7">
      <w:pPr>
        <w:spacing w:line="360" w:lineRule="auto"/>
        <w:jc w:val="both"/>
        <w:rPr>
          <w:b/>
        </w:rPr>
      </w:pPr>
      <w:r>
        <w:rPr>
          <w:b/>
        </w:rPr>
        <w:t xml:space="preserve">9. </w:t>
      </w:r>
      <w:r w:rsidR="00A56FB5" w:rsidRPr="00500E5F">
        <w:rPr>
          <w:b/>
        </w:rPr>
        <w:t>PROG</w:t>
      </w:r>
      <w:r w:rsidR="0096599B" w:rsidRPr="00500E5F">
        <w:rPr>
          <w:b/>
        </w:rPr>
        <w:t xml:space="preserve">RAMIN </w:t>
      </w:r>
      <w:r w:rsidR="00D12917" w:rsidRPr="00500E5F">
        <w:rPr>
          <w:b/>
        </w:rPr>
        <w:t>SÜRESİ:</w:t>
      </w:r>
    </w:p>
    <w:p w:rsidR="00FD4C97" w:rsidRPr="00500E5F" w:rsidRDefault="00FD4C97" w:rsidP="00DF71D7">
      <w:pPr>
        <w:spacing w:line="360" w:lineRule="auto"/>
        <w:jc w:val="both"/>
      </w:pPr>
      <w:r w:rsidRPr="00500E5F">
        <w:t>a)</w:t>
      </w:r>
      <w:r w:rsidR="00163B85">
        <w:t xml:space="preserve"> </w:t>
      </w:r>
      <w:r w:rsidRPr="00500E5F">
        <w:t xml:space="preserve">Haftalık </w:t>
      </w:r>
      <w:r w:rsidR="00D12917" w:rsidRPr="00500E5F">
        <w:t xml:space="preserve">süre: </w:t>
      </w:r>
      <w:r w:rsidR="004942AF">
        <w:t xml:space="preserve">6 </w:t>
      </w:r>
      <w:r w:rsidR="00801964">
        <w:t>Ders Saati</w:t>
      </w:r>
    </w:p>
    <w:p w:rsidR="00FD4C97" w:rsidRPr="00500E5F" w:rsidRDefault="00FD4C97" w:rsidP="00DF71D7">
      <w:pPr>
        <w:spacing w:line="360" w:lineRule="auto"/>
        <w:jc w:val="both"/>
      </w:pPr>
      <w:r w:rsidRPr="00500E5F">
        <w:t xml:space="preserve">b)Yıllık </w:t>
      </w:r>
      <w:r w:rsidR="00163B85">
        <w:t xml:space="preserve">süre: 36 </w:t>
      </w:r>
      <w:r w:rsidR="00FA72F2">
        <w:t>Hafta x</w:t>
      </w:r>
      <w:r w:rsidRPr="00500E5F">
        <w:t xml:space="preserve"> </w:t>
      </w:r>
      <w:r w:rsidR="004942AF">
        <w:t>6</w:t>
      </w:r>
      <w:r w:rsidRPr="00500E5F">
        <w:t xml:space="preserve"> </w:t>
      </w:r>
      <w:r w:rsidR="004942AF">
        <w:t xml:space="preserve">Ders </w:t>
      </w:r>
      <w:r w:rsidRPr="00500E5F">
        <w:t>Saat</w:t>
      </w:r>
      <w:r w:rsidR="004942AF">
        <w:t>i</w:t>
      </w:r>
      <w:r w:rsidRPr="00500E5F">
        <w:t xml:space="preserve">  =  </w:t>
      </w:r>
      <w:r w:rsidR="004942AF">
        <w:t>216 Ders Saati</w:t>
      </w:r>
    </w:p>
    <w:p w:rsidR="00B915AC" w:rsidRPr="00500E5F" w:rsidRDefault="00B915AC" w:rsidP="00DF71D7">
      <w:pPr>
        <w:spacing w:line="360" w:lineRule="auto"/>
        <w:jc w:val="both"/>
        <w:rPr>
          <w:b/>
        </w:rPr>
      </w:pPr>
    </w:p>
    <w:p w:rsidR="0096599B" w:rsidRPr="00500E5F" w:rsidRDefault="000D1100" w:rsidP="00DF71D7">
      <w:pPr>
        <w:spacing w:line="360" w:lineRule="auto"/>
        <w:jc w:val="both"/>
        <w:rPr>
          <w:b/>
        </w:rPr>
      </w:pPr>
      <w:r>
        <w:rPr>
          <w:b/>
        </w:rPr>
        <w:t xml:space="preserve">10. </w:t>
      </w:r>
      <w:r w:rsidR="003001A7" w:rsidRPr="00500E5F">
        <w:rPr>
          <w:b/>
        </w:rPr>
        <w:t>PROG</w:t>
      </w:r>
      <w:r w:rsidR="0096599B" w:rsidRPr="00500E5F">
        <w:rPr>
          <w:b/>
        </w:rPr>
        <w:t>RAMIN İÇERİĞİNİN TOPLAM</w:t>
      </w:r>
      <w:r w:rsidR="00085CAD" w:rsidRPr="00500E5F">
        <w:rPr>
          <w:b/>
        </w:rPr>
        <w:t xml:space="preserve"> KURS SÜRESİNE GÖRE HAFTALIK DAĞILIMI</w:t>
      </w:r>
      <w:r w:rsidR="0096599B" w:rsidRPr="00500E5F">
        <w:rPr>
          <w:b/>
        </w:rPr>
        <w:t>:</w:t>
      </w:r>
    </w:p>
    <w:p w:rsidR="006C1B1C" w:rsidRPr="00967B66" w:rsidRDefault="00967B66" w:rsidP="00DF71D7">
      <w:pPr>
        <w:spacing w:line="360" w:lineRule="auto"/>
        <w:jc w:val="both"/>
        <w:rPr>
          <w:b/>
          <w:color w:val="FF0000"/>
        </w:rPr>
      </w:pPr>
      <w:r w:rsidRPr="00967B66">
        <w:rPr>
          <w:b/>
          <w:color w:val="FF0000"/>
        </w:rPr>
        <w:t>1. HAFTA</w:t>
      </w:r>
    </w:p>
    <w:p w:rsidR="00163B85" w:rsidRPr="00B72E33" w:rsidRDefault="00163B85" w:rsidP="004E6CBA">
      <w:pPr>
        <w:autoSpaceDE w:val="0"/>
        <w:autoSpaceDN w:val="0"/>
        <w:adjustRightInd w:val="0"/>
        <w:spacing w:after="200" w:line="276" w:lineRule="auto"/>
        <w:ind w:firstLine="1701"/>
        <w:rPr>
          <w:rFonts w:eastAsia="Calibri"/>
          <w:b/>
          <w:bCs/>
          <w:color w:val="000000"/>
        </w:rPr>
      </w:pPr>
      <w:r w:rsidRPr="00B72E33">
        <w:rPr>
          <w:rFonts w:eastAsia="Calibri"/>
          <w:b/>
          <w:bCs/>
          <w:color w:val="000000"/>
        </w:rPr>
        <w:t>VERİ, SAYMA ve OLASILIK</w:t>
      </w:r>
    </w:p>
    <w:p w:rsidR="00163B85" w:rsidRPr="00B72E33" w:rsidRDefault="00163B85" w:rsidP="004E6CBA">
      <w:pPr>
        <w:autoSpaceDE w:val="0"/>
        <w:autoSpaceDN w:val="0"/>
        <w:adjustRightInd w:val="0"/>
        <w:spacing w:after="200" w:line="276" w:lineRule="auto"/>
        <w:ind w:firstLine="1701"/>
        <w:rPr>
          <w:rFonts w:eastAsia="Calibri"/>
          <w:b/>
          <w:bCs/>
          <w:color w:val="000000"/>
        </w:rPr>
      </w:pPr>
      <w:r w:rsidRPr="00B72E33">
        <w:rPr>
          <w:rFonts w:eastAsia="Calibri"/>
          <w:b/>
          <w:bCs/>
          <w:color w:val="000000"/>
        </w:rPr>
        <w:t>10.1. SAYMA</w:t>
      </w:r>
    </w:p>
    <w:p w:rsidR="00163B85" w:rsidRDefault="00163B85" w:rsidP="004E6CBA">
      <w:pPr>
        <w:autoSpaceDE w:val="0"/>
        <w:autoSpaceDN w:val="0"/>
        <w:adjustRightInd w:val="0"/>
        <w:spacing w:after="200" w:line="276" w:lineRule="auto"/>
        <w:ind w:firstLine="1701"/>
        <w:rPr>
          <w:rFonts w:eastAsia="Calibri"/>
          <w:color w:val="000000"/>
        </w:rPr>
      </w:pPr>
      <w:r w:rsidRPr="00B72E33">
        <w:rPr>
          <w:rFonts w:eastAsia="Calibri"/>
          <w:color w:val="000000"/>
        </w:rPr>
        <w:t>10.1.1 Sıralama ve Seçme</w:t>
      </w:r>
    </w:p>
    <w:p w:rsidR="004E6CBA" w:rsidRDefault="004E6CBA" w:rsidP="00163B85">
      <w:pPr>
        <w:autoSpaceDE w:val="0"/>
        <w:autoSpaceDN w:val="0"/>
        <w:adjustRightInd w:val="0"/>
        <w:spacing w:after="200" w:line="276" w:lineRule="auto"/>
        <w:rPr>
          <w:rFonts w:eastAsia="Calibri"/>
          <w:b/>
          <w:color w:val="FF0000"/>
        </w:rPr>
      </w:pPr>
      <w:r w:rsidRPr="004E6CBA">
        <w:rPr>
          <w:rFonts w:eastAsia="Calibri"/>
          <w:b/>
          <w:color w:val="FF0000"/>
        </w:rPr>
        <w:t>2. HAFTA</w:t>
      </w:r>
    </w:p>
    <w:p w:rsidR="004E6CBA" w:rsidRDefault="004E6CBA" w:rsidP="004E6CBA">
      <w:pPr>
        <w:autoSpaceDE w:val="0"/>
        <w:autoSpaceDN w:val="0"/>
        <w:adjustRightInd w:val="0"/>
        <w:spacing w:after="200" w:line="276" w:lineRule="auto"/>
        <w:ind w:firstLine="1701"/>
        <w:rPr>
          <w:rFonts w:eastAsia="Calibri"/>
          <w:color w:val="000000"/>
        </w:rPr>
      </w:pPr>
      <w:r w:rsidRPr="00B72E33">
        <w:rPr>
          <w:rFonts w:eastAsia="Calibri"/>
          <w:color w:val="000000"/>
        </w:rPr>
        <w:t>10.1.1 Sıralama ve Seçme</w:t>
      </w:r>
    </w:p>
    <w:p w:rsidR="004E6CBA" w:rsidRDefault="004E6CBA" w:rsidP="00163B85">
      <w:pPr>
        <w:autoSpaceDE w:val="0"/>
        <w:autoSpaceDN w:val="0"/>
        <w:adjustRightInd w:val="0"/>
        <w:spacing w:after="200" w:line="276" w:lineRule="auto"/>
        <w:rPr>
          <w:rFonts w:eastAsia="Calibri"/>
          <w:b/>
          <w:color w:val="FF0000"/>
        </w:rPr>
      </w:pPr>
      <w:r>
        <w:rPr>
          <w:rFonts w:eastAsia="Calibri"/>
          <w:b/>
          <w:color w:val="FF0000"/>
        </w:rPr>
        <w:t>3. HAFTA</w:t>
      </w:r>
    </w:p>
    <w:p w:rsidR="00163B85" w:rsidRPr="00B72E33" w:rsidRDefault="00163B85" w:rsidP="004E6CBA">
      <w:pPr>
        <w:autoSpaceDE w:val="0"/>
        <w:autoSpaceDN w:val="0"/>
        <w:adjustRightInd w:val="0"/>
        <w:spacing w:after="200" w:line="276" w:lineRule="auto"/>
        <w:ind w:firstLine="1701"/>
        <w:rPr>
          <w:rFonts w:eastAsia="Calibri"/>
          <w:b/>
          <w:bCs/>
          <w:color w:val="000000"/>
        </w:rPr>
      </w:pPr>
      <w:r w:rsidRPr="00B72E33">
        <w:rPr>
          <w:rFonts w:eastAsia="Calibri"/>
          <w:b/>
          <w:bCs/>
          <w:color w:val="000000"/>
        </w:rPr>
        <w:t>10.2. OLASILIK</w:t>
      </w:r>
    </w:p>
    <w:p w:rsidR="004E6CBA" w:rsidRDefault="00163B85" w:rsidP="004E6CBA">
      <w:pPr>
        <w:autoSpaceDE w:val="0"/>
        <w:autoSpaceDN w:val="0"/>
        <w:adjustRightInd w:val="0"/>
        <w:spacing w:after="200" w:line="276" w:lineRule="auto"/>
        <w:ind w:firstLine="1701"/>
        <w:rPr>
          <w:rFonts w:eastAsia="Calibri"/>
          <w:color w:val="000000"/>
        </w:rPr>
      </w:pPr>
      <w:r w:rsidRPr="00B72E33">
        <w:rPr>
          <w:rFonts w:eastAsia="Calibri"/>
          <w:color w:val="000000"/>
        </w:rPr>
        <w:t>10.2.1. Koşullu Olasılık</w:t>
      </w:r>
    </w:p>
    <w:p w:rsidR="004E6CBA" w:rsidRPr="004E6CBA" w:rsidRDefault="004E6CBA" w:rsidP="004E6CBA">
      <w:pPr>
        <w:autoSpaceDE w:val="0"/>
        <w:autoSpaceDN w:val="0"/>
        <w:adjustRightInd w:val="0"/>
        <w:spacing w:after="200" w:line="276" w:lineRule="auto"/>
        <w:rPr>
          <w:rFonts w:eastAsia="Calibri"/>
          <w:b/>
          <w:color w:val="FF0000"/>
        </w:rPr>
      </w:pPr>
      <w:r w:rsidRPr="004E6CBA">
        <w:rPr>
          <w:rFonts w:eastAsia="Calibri"/>
          <w:b/>
          <w:color w:val="FF0000"/>
        </w:rPr>
        <w:t>4. HAFTA</w:t>
      </w:r>
    </w:p>
    <w:p w:rsidR="00163B85" w:rsidRPr="00B72E33" w:rsidRDefault="00163B85" w:rsidP="004E6CBA">
      <w:pPr>
        <w:autoSpaceDE w:val="0"/>
        <w:autoSpaceDN w:val="0"/>
        <w:adjustRightInd w:val="0"/>
        <w:spacing w:after="200" w:line="276" w:lineRule="auto"/>
        <w:ind w:firstLine="1701"/>
        <w:rPr>
          <w:rFonts w:eastAsia="Calibri"/>
          <w:b/>
          <w:bCs/>
          <w:color w:val="000000"/>
        </w:rPr>
      </w:pPr>
      <w:r w:rsidRPr="00B72E33">
        <w:rPr>
          <w:rFonts w:eastAsia="Calibri"/>
          <w:b/>
          <w:bCs/>
          <w:color w:val="000000"/>
        </w:rPr>
        <w:t>SAYILAR ve CEBİR</w:t>
      </w:r>
    </w:p>
    <w:p w:rsidR="00163B85" w:rsidRPr="00B72E33" w:rsidRDefault="00163B85" w:rsidP="004E6CBA">
      <w:pPr>
        <w:autoSpaceDE w:val="0"/>
        <w:autoSpaceDN w:val="0"/>
        <w:adjustRightInd w:val="0"/>
        <w:spacing w:after="200" w:line="276" w:lineRule="auto"/>
        <w:ind w:firstLine="1701"/>
        <w:rPr>
          <w:rFonts w:eastAsia="Calibri"/>
          <w:b/>
          <w:bCs/>
          <w:color w:val="000000"/>
        </w:rPr>
      </w:pPr>
      <w:r w:rsidRPr="00B72E33">
        <w:rPr>
          <w:rFonts w:eastAsia="Calibri"/>
          <w:b/>
          <w:bCs/>
          <w:color w:val="000000"/>
        </w:rPr>
        <w:lastRenderedPageBreak/>
        <w:t>10.3 FONKSİYONLARLA İŞLEMLER ve UYGULAMALARI</w:t>
      </w:r>
    </w:p>
    <w:p w:rsidR="00163B85" w:rsidRDefault="00163B85" w:rsidP="004E6CBA">
      <w:pPr>
        <w:autoSpaceDE w:val="0"/>
        <w:autoSpaceDN w:val="0"/>
        <w:adjustRightInd w:val="0"/>
        <w:spacing w:after="200" w:line="276" w:lineRule="auto"/>
        <w:ind w:firstLine="1701"/>
        <w:rPr>
          <w:rFonts w:eastAsia="Calibri"/>
          <w:color w:val="000000"/>
        </w:rPr>
      </w:pPr>
      <w:r w:rsidRPr="00B72E33">
        <w:rPr>
          <w:rFonts w:eastAsia="Calibri"/>
          <w:color w:val="000000"/>
        </w:rPr>
        <w:t>10.3.1. Fonksiyonların Simetrileri ve Cebirsel Özellikleri</w:t>
      </w:r>
    </w:p>
    <w:p w:rsidR="004E6CBA" w:rsidRPr="004E6CBA" w:rsidRDefault="004E6CBA" w:rsidP="004E6CBA">
      <w:pPr>
        <w:autoSpaceDE w:val="0"/>
        <w:autoSpaceDN w:val="0"/>
        <w:adjustRightInd w:val="0"/>
        <w:spacing w:after="200" w:line="276" w:lineRule="auto"/>
        <w:rPr>
          <w:rFonts w:eastAsia="Calibri"/>
          <w:b/>
          <w:color w:val="FF0000"/>
        </w:rPr>
      </w:pPr>
      <w:r w:rsidRPr="004E6CBA">
        <w:rPr>
          <w:rFonts w:eastAsia="Calibri"/>
          <w:b/>
          <w:color w:val="FF0000"/>
        </w:rPr>
        <w:t>5. HAFTA</w:t>
      </w:r>
      <w:r>
        <w:rPr>
          <w:rFonts w:eastAsia="Calibri"/>
          <w:b/>
          <w:color w:val="FF0000"/>
        </w:rPr>
        <w:t xml:space="preserve"> </w:t>
      </w:r>
    </w:p>
    <w:p w:rsidR="004E6CBA" w:rsidRDefault="004E6CBA" w:rsidP="004E6CBA">
      <w:pPr>
        <w:autoSpaceDE w:val="0"/>
        <w:autoSpaceDN w:val="0"/>
        <w:adjustRightInd w:val="0"/>
        <w:spacing w:after="200" w:line="276" w:lineRule="auto"/>
        <w:ind w:firstLine="1701"/>
        <w:rPr>
          <w:rFonts w:eastAsia="Calibri"/>
          <w:color w:val="000000"/>
        </w:rPr>
      </w:pPr>
      <w:r w:rsidRPr="00B72E33">
        <w:rPr>
          <w:rFonts w:eastAsia="Calibri"/>
          <w:color w:val="000000"/>
        </w:rPr>
        <w:t>10.3.1. Fonksiyonların Simetrileri ve Cebirsel Özellikleri</w:t>
      </w:r>
    </w:p>
    <w:p w:rsidR="004E6CBA" w:rsidRDefault="004E6CBA" w:rsidP="00163B85">
      <w:pPr>
        <w:autoSpaceDE w:val="0"/>
        <w:autoSpaceDN w:val="0"/>
        <w:adjustRightInd w:val="0"/>
        <w:spacing w:after="200" w:line="276" w:lineRule="auto"/>
        <w:rPr>
          <w:rFonts w:eastAsia="Calibri"/>
          <w:b/>
          <w:color w:val="FF0000"/>
        </w:rPr>
      </w:pPr>
      <w:r w:rsidRPr="004E6CBA">
        <w:rPr>
          <w:rFonts w:eastAsia="Calibri"/>
          <w:b/>
          <w:color w:val="FF0000"/>
        </w:rPr>
        <w:t>6. HAFTA</w:t>
      </w:r>
    </w:p>
    <w:p w:rsidR="00163B85" w:rsidRDefault="00163B85" w:rsidP="004E6CBA">
      <w:pPr>
        <w:autoSpaceDE w:val="0"/>
        <w:autoSpaceDN w:val="0"/>
        <w:adjustRightInd w:val="0"/>
        <w:spacing w:after="200" w:line="276" w:lineRule="auto"/>
        <w:ind w:firstLine="1701"/>
        <w:rPr>
          <w:rFonts w:eastAsia="Calibri"/>
          <w:color w:val="000000"/>
        </w:rPr>
      </w:pPr>
      <w:r w:rsidRPr="00B72E33">
        <w:rPr>
          <w:rFonts w:eastAsia="Calibri"/>
          <w:color w:val="000000"/>
        </w:rPr>
        <w:t>10.3.2. İki Fonksiyonun Bileşkesi ve Bir Fonksiyonun Tersi</w:t>
      </w:r>
    </w:p>
    <w:p w:rsidR="004E6CBA" w:rsidRDefault="004E6CBA" w:rsidP="004E6CBA">
      <w:pPr>
        <w:autoSpaceDE w:val="0"/>
        <w:autoSpaceDN w:val="0"/>
        <w:adjustRightInd w:val="0"/>
        <w:spacing w:after="200" w:line="276" w:lineRule="auto"/>
        <w:rPr>
          <w:rFonts w:eastAsia="Calibri"/>
          <w:b/>
          <w:color w:val="FF0000"/>
        </w:rPr>
      </w:pPr>
      <w:r w:rsidRPr="004E6CBA">
        <w:rPr>
          <w:rFonts w:eastAsia="Calibri"/>
          <w:b/>
          <w:color w:val="FF0000"/>
        </w:rPr>
        <w:t>7. HAFTA</w:t>
      </w:r>
    </w:p>
    <w:p w:rsidR="004E6CBA" w:rsidRDefault="004E6CBA" w:rsidP="004E6CBA">
      <w:pPr>
        <w:autoSpaceDE w:val="0"/>
        <w:autoSpaceDN w:val="0"/>
        <w:adjustRightInd w:val="0"/>
        <w:spacing w:after="200" w:line="276" w:lineRule="auto"/>
        <w:ind w:firstLine="1701"/>
        <w:rPr>
          <w:rFonts w:eastAsia="Calibri"/>
          <w:color w:val="000000"/>
        </w:rPr>
      </w:pPr>
      <w:r w:rsidRPr="00B72E33">
        <w:rPr>
          <w:rFonts w:eastAsia="Calibri"/>
          <w:color w:val="000000"/>
        </w:rPr>
        <w:t>10.3.2. İki Fonksiyonun Bileşkesi ve Bir Fonksiyonun Tersi</w:t>
      </w:r>
    </w:p>
    <w:p w:rsidR="004E6CBA" w:rsidRPr="004E6CBA" w:rsidRDefault="004E6CBA" w:rsidP="004E6CBA">
      <w:pPr>
        <w:autoSpaceDE w:val="0"/>
        <w:autoSpaceDN w:val="0"/>
        <w:adjustRightInd w:val="0"/>
        <w:spacing w:after="200" w:line="276" w:lineRule="auto"/>
        <w:rPr>
          <w:rFonts w:eastAsia="Calibri"/>
          <w:b/>
          <w:color w:val="FF0000"/>
        </w:rPr>
      </w:pPr>
      <w:r w:rsidRPr="004E6CBA">
        <w:rPr>
          <w:rFonts w:eastAsia="Calibri"/>
          <w:b/>
          <w:color w:val="FF0000"/>
        </w:rPr>
        <w:t>8. HAFTA</w:t>
      </w:r>
    </w:p>
    <w:p w:rsidR="00163B85" w:rsidRDefault="00163B85" w:rsidP="004E6CBA">
      <w:pPr>
        <w:autoSpaceDE w:val="0"/>
        <w:autoSpaceDN w:val="0"/>
        <w:adjustRightInd w:val="0"/>
        <w:spacing w:after="200" w:line="276" w:lineRule="auto"/>
        <w:ind w:firstLine="1701"/>
        <w:rPr>
          <w:rFonts w:eastAsia="Calibri"/>
          <w:color w:val="000000"/>
        </w:rPr>
      </w:pPr>
      <w:r w:rsidRPr="00B72E33">
        <w:rPr>
          <w:rFonts w:eastAsia="Calibri"/>
          <w:color w:val="000000"/>
        </w:rPr>
        <w:t>10.3.3. Fonksiyonlarla ilgili Uygulamalar</w:t>
      </w:r>
    </w:p>
    <w:p w:rsidR="004E6CBA" w:rsidRPr="004E6CBA" w:rsidRDefault="004E6CBA" w:rsidP="004E6CBA">
      <w:pPr>
        <w:autoSpaceDE w:val="0"/>
        <w:autoSpaceDN w:val="0"/>
        <w:adjustRightInd w:val="0"/>
        <w:spacing w:after="200" w:line="276" w:lineRule="auto"/>
        <w:rPr>
          <w:rFonts w:eastAsia="Calibri"/>
          <w:b/>
          <w:color w:val="FF0000"/>
        </w:rPr>
      </w:pPr>
      <w:r w:rsidRPr="004E6CBA">
        <w:rPr>
          <w:rFonts w:eastAsia="Calibri"/>
          <w:b/>
          <w:color w:val="FF0000"/>
        </w:rPr>
        <w:t>9. HAFTA</w:t>
      </w:r>
    </w:p>
    <w:p w:rsidR="00163B85" w:rsidRPr="00B72E33" w:rsidRDefault="00163B85" w:rsidP="004E6CBA">
      <w:pPr>
        <w:autoSpaceDE w:val="0"/>
        <w:autoSpaceDN w:val="0"/>
        <w:adjustRightInd w:val="0"/>
        <w:spacing w:after="200" w:line="276" w:lineRule="auto"/>
        <w:ind w:firstLine="1701"/>
        <w:rPr>
          <w:rFonts w:eastAsia="Calibri"/>
          <w:b/>
          <w:bCs/>
          <w:color w:val="000000"/>
        </w:rPr>
      </w:pPr>
      <w:r w:rsidRPr="00B72E33">
        <w:rPr>
          <w:rFonts w:eastAsia="Calibri"/>
          <w:b/>
          <w:bCs/>
          <w:color w:val="000000"/>
        </w:rPr>
        <w:t>GEOMETRİ</w:t>
      </w:r>
    </w:p>
    <w:p w:rsidR="00163B85" w:rsidRPr="00B72E33" w:rsidRDefault="00163B85" w:rsidP="004E6CBA">
      <w:pPr>
        <w:autoSpaceDE w:val="0"/>
        <w:autoSpaceDN w:val="0"/>
        <w:adjustRightInd w:val="0"/>
        <w:spacing w:after="200" w:line="276" w:lineRule="auto"/>
        <w:ind w:firstLine="1701"/>
        <w:rPr>
          <w:rFonts w:eastAsia="Calibri"/>
          <w:b/>
          <w:bCs/>
          <w:color w:val="000000"/>
        </w:rPr>
      </w:pPr>
      <w:r w:rsidRPr="00B72E33">
        <w:rPr>
          <w:rFonts w:eastAsia="Calibri"/>
          <w:b/>
          <w:bCs/>
          <w:color w:val="000000"/>
        </w:rPr>
        <w:t>10.4. ANALİTİK GEOMETRİ</w:t>
      </w:r>
    </w:p>
    <w:p w:rsidR="00163B85" w:rsidRPr="00B72E33" w:rsidRDefault="00163B85" w:rsidP="004E6CBA">
      <w:pPr>
        <w:autoSpaceDE w:val="0"/>
        <w:autoSpaceDN w:val="0"/>
        <w:adjustRightInd w:val="0"/>
        <w:spacing w:after="200" w:line="276" w:lineRule="auto"/>
        <w:ind w:firstLine="1701"/>
        <w:rPr>
          <w:rFonts w:eastAsia="Calibri"/>
          <w:color w:val="000000"/>
        </w:rPr>
      </w:pPr>
      <w:r w:rsidRPr="00B72E33">
        <w:rPr>
          <w:rFonts w:eastAsia="Calibri"/>
          <w:color w:val="000000"/>
        </w:rPr>
        <w:t>10.4.1. Doğrunun Analitik İncelenmesi</w:t>
      </w:r>
    </w:p>
    <w:p w:rsidR="004E6CBA" w:rsidRDefault="004E6CBA" w:rsidP="00163B85">
      <w:pPr>
        <w:autoSpaceDE w:val="0"/>
        <w:autoSpaceDN w:val="0"/>
        <w:adjustRightInd w:val="0"/>
        <w:spacing w:after="200" w:line="276" w:lineRule="auto"/>
        <w:rPr>
          <w:rFonts w:eastAsia="Calibri"/>
          <w:b/>
          <w:bCs/>
          <w:color w:val="FF0000"/>
        </w:rPr>
      </w:pPr>
      <w:r w:rsidRPr="004E6CBA">
        <w:rPr>
          <w:rFonts w:eastAsia="Calibri"/>
          <w:b/>
          <w:bCs/>
          <w:color w:val="FF0000"/>
        </w:rPr>
        <w:t>10. HAFTA</w:t>
      </w:r>
    </w:p>
    <w:p w:rsidR="004E6CBA" w:rsidRPr="00B72E33" w:rsidRDefault="004E6CBA" w:rsidP="004E6CBA">
      <w:pPr>
        <w:autoSpaceDE w:val="0"/>
        <w:autoSpaceDN w:val="0"/>
        <w:adjustRightInd w:val="0"/>
        <w:spacing w:after="200" w:line="276" w:lineRule="auto"/>
        <w:ind w:firstLine="1701"/>
        <w:rPr>
          <w:rFonts w:eastAsia="Calibri"/>
          <w:color w:val="000000"/>
        </w:rPr>
      </w:pPr>
      <w:r w:rsidRPr="00B72E33">
        <w:rPr>
          <w:rFonts w:eastAsia="Calibri"/>
          <w:color w:val="000000"/>
        </w:rPr>
        <w:t>10.4.1. Doğrunun Analitik İncelenmesi</w:t>
      </w:r>
    </w:p>
    <w:p w:rsidR="004E6CBA" w:rsidRDefault="004E6CBA" w:rsidP="00163B85">
      <w:pPr>
        <w:autoSpaceDE w:val="0"/>
        <w:autoSpaceDN w:val="0"/>
        <w:adjustRightInd w:val="0"/>
        <w:spacing w:after="200" w:line="276" w:lineRule="auto"/>
        <w:rPr>
          <w:rFonts w:eastAsia="Calibri"/>
          <w:b/>
          <w:bCs/>
          <w:color w:val="FF0000"/>
        </w:rPr>
      </w:pPr>
      <w:r>
        <w:rPr>
          <w:rFonts w:eastAsia="Calibri"/>
          <w:b/>
          <w:bCs/>
          <w:color w:val="FF0000"/>
        </w:rPr>
        <w:t>11. HAFTA</w:t>
      </w:r>
    </w:p>
    <w:p w:rsidR="004E6CBA" w:rsidRPr="00B72E33" w:rsidRDefault="004E6CBA" w:rsidP="004E6CBA">
      <w:pPr>
        <w:autoSpaceDE w:val="0"/>
        <w:autoSpaceDN w:val="0"/>
        <w:adjustRightInd w:val="0"/>
        <w:spacing w:after="200" w:line="276" w:lineRule="auto"/>
        <w:ind w:firstLine="1701"/>
        <w:rPr>
          <w:rFonts w:eastAsia="Calibri"/>
          <w:color w:val="000000"/>
        </w:rPr>
      </w:pPr>
      <w:r w:rsidRPr="00B72E33">
        <w:rPr>
          <w:rFonts w:eastAsia="Calibri"/>
          <w:color w:val="000000"/>
        </w:rPr>
        <w:t>10.4.1. Doğrunun Analitik İncelenmesi</w:t>
      </w:r>
    </w:p>
    <w:p w:rsidR="004E6CBA" w:rsidRPr="004E6CBA" w:rsidRDefault="004E6CBA" w:rsidP="00163B85">
      <w:pPr>
        <w:autoSpaceDE w:val="0"/>
        <w:autoSpaceDN w:val="0"/>
        <w:adjustRightInd w:val="0"/>
        <w:spacing w:after="200" w:line="276" w:lineRule="auto"/>
        <w:rPr>
          <w:rFonts w:eastAsia="Calibri"/>
          <w:b/>
          <w:bCs/>
          <w:color w:val="FF0000"/>
        </w:rPr>
      </w:pPr>
      <w:r>
        <w:rPr>
          <w:rFonts w:eastAsia="Calibri"/>
          <w:b/>
          <w:bCs/>
          <w:color w:val="FF0000"/>
        </w:rPr>
        <w:t>12. HAFTA</w:t>
      </w:r>
    </w:p>
    <w:p w:rsidR="00163B85" w:rsidRPr="00B72E33" w:rsidRDefault="00163B85" w:rsidP="00951BCD">
      <w:pPr>
        <w:autoSpaceDE w:val="0"/>
        <w:autoSpaceDN w:val="0"/>
        <w:adjustRightInd w:val="0"/>
        <w:spacing w:after="200" w:line="276" w:lineRule="auto"/>
        <w:ind w:firstLine="1701"/>
        <w:rPr>
          <w:rFonts w:eastAsia="Calibri"/>
          <w:b/>
          <w:bCs/>
          <w:color w:val="000000"/>
        </w:rPr>
      </w:pPr>
      <w:r w:rsidRPr="00B72E33">
        <w:rPr>
          <w:rFonts w:eastAsia="Calibri"/>
          <w:b/>
          <w:bCs/>
          <w:color w:val="000000"/>
        </w:rPr>
        <w:t>10.5. DÖRTGENLER ve ÇOKGENLER</w:t>
      </w:r>
    </w:p>
    <w:p w:rsidR="00163B85" w:rsidRDefault="00163B85" w:rsidP="00951BCD">
      <w:pPr>
        <w:autoSpaceDE w:val="0"/>
        <w:autoSpaceDN w:val="0"/>
        <w:adjustRightInd w:val="0"/>
        <w:spacing w:after="200" w:line="276" w:lineRule="auto"/>
        <w:ind w:firstLine="1701"/>
        <w:rPr>
          <w:rFonts w:eastAsia="Calibri"/>
          <w:color w:val="000000"/>
        </w:rPr>
      </w:pPr>
      <w:r w:rsidRPr="00B72E33">
        <w:rPr>
          <w:rFonts w:eastAsia="Calibri"/>
          <w:color w:val="000000"/>
        </w:rPr>
        <w:t>10.5.1. Dörtgenler ve Özellikleri</w:t>
      </w:r>
    </w:p>
    <w:p w:rsidR="00951BCD" w:rsidRPr="00951BCD" w:rsidRDefault="00365309" w:rsidP="00163B85">
      <w:pPr>
        <w:autoSpaceDE w:val="0"/>
        <w:autoSpaceDN w:val="0"/>
        <w:adjustRightInd w:val="0"/>
        <w:spacing w:after="200" w:line="276" w:lineRule="auto"/>
        <w:rPr>
          <w:rFonts w:eastAsia="Calibri"/>
          <w:b/>
          <w:color w:val="FF0000"/>
        </w:rPr>
      </w:pPr>
      <w:r>
        <w:rPr>
          <w:rFonts w:eastAsia="Calibri"/>
          <w:b/>
          <w:color w:val="FF0000"/>
        </w:rPr>
        <w:t>13</w:t>
      </w:r>
      <w:r w:rsidR="00951BCD" w:rsidRPr="00951BCD">
        <w:rPr>
          <w:rFonts w:eastAsia="Calibri"/>
          <w:b/>
          <w:color w:val="FF0000"/>
        </w:rPr>
        <w:t>. HAFTA</w:t>
      </w:r>
    </w:p>
    <w:p w:rsidR="00951BCD" w:rsidRDefault="00163B85" w:rsidP="006C27E9">
      <w:pPr>
        <w:autoSpaceDE w:val="0"/>
        <w:autoSpaceDN w:val="0"/>
        <w:adjustRightInd w:val="0"/>
        <w:spacing w:after="200" w:line="276" w:lineRule="auto"/>
        <w:ind w:firstLine="1701"/>
        <w:rPr>
          <w:rFonts w:eastAsia="Calibri"/>
          <w:b/>
          <w:color w:val="FF0000"/>
        </w:rPr>
      </w:pPr>
      <w:r w:rsidRPr="00B72E33">
        <w:rPr>
          <w:rFonts w:eastAsia="Calibri"/>
          <w:color w:val="000000"/>
        </w:rPr>
        <w:t>10.5.2. Özel Dörtgenler</w:t>
      </w:r>
    </w:p>
    <w:p w:rsidR="00951BCD" w:rsidRDefault="00365309" w:rsidP="00951BCD">
      <w:pPr>
        <w:autoSpaceDE w:val="0"/>
        <w:autoSpaceDN w:val="0"/>
        <w:adjustRightInd w:val="0"/>
        <w:spacing w:after="200" w:line="276" w:lineRule="auto"/>
        <w:rPr>
          <w:rFonts w:eastAsia="Calibri"/>
          <w:b/>
          <w:color w:val="FF0000"/>
        </w:rPr>
      </w:pPr>
      <w:r>
        <w:rPr>
          <w:rFonts w:eastAsia="Calibri"/>
          <w:b/>
          <w:color w:val="FF0000"/>
        </w:rPr>
        <w:t>14</w:t>
      </w:r>
      <w:r w:rsidR="00951BCD">
        <w:rPr>
          <w:rFonts w:eastAsia="Calibri"/>
          <w:b/>
          <w:color w:val="FF0000"/>
        </w:rPr>
        <w:t xml:space="preserve">. </w:t>
      </w:r>
      <w:r w:rsidR="00951BCD" w:rsidRPr="004E6CBA">
        <w:rPr>
          <w:rFonts w:eastAsia="Calibri"/>
          <w:b/>
          <w:color w:val="FF0000"/>
        </w:rPr>
        <w:t>HAFTA</w:t>
      </w:r>
    </w:p>
    <w:p w:rsidR="00951BCD" w:rsidRDefault="00951BCD" w:rsidP="00951BCD">
      <w:pPr>
        <w:autoSpaceDE w:val="0"/>
        <w:autoSpaceDN w:val="0"/>
        <w:adjustRightInd w:val="0"/>
        <w:spacing w:after="200" w:line="276" w:lineRule="auto"/>
        <w:ind w:firstLine="1701"/>
        <w:rPr>
          <w:rFonts w:eastAsia="Calibri"/>
          <w:color w:val="000000"/>
        </w:rPr>
      </w:pPr>
      <w:r w:rsidRPr="00B72E33">
        <w:rPr>
          <w:rFonts w:eastAsia="Calibri"/>
          <w:color w:val="000000"/>
        </w:rPr>
        <w:t>10.5.2. Özel Dörtgenler</w:t>
      </w:r>
    </w:p>
    <w:p w:rsidR="00951BCD" w:rsidRDefault="00365309" w:rsidP="00951BCD">
      <w:pPr>
        <w:autoSpaceDE w:val="0"/>
        <w:autoSpaceDN w:val="0"/>
        <w:adjustRightInd w:val="0"/>
        <w:spacing w:after="200" w:line="276" w:lineRule="auto"/>
        <w:rPr>
          <w:rFonts w:eastAsia="Calibri"/>
          <w:b/>
          <w:bCs/>
          <w:color w:val="FF0000"/>
        </w:rPr>
      </w:pPr>
      <w:r>
        <w:rPr>
          <w:rFonts w:eastAsia="Calibri"/>
          <w:b/>
          <w:bCs/>
          <w:color w:val="FF0000"/>
        </w:rPr>
        <w:t>15</w:t>
      </w:r>
      <w:r w:rsidR="00951BCD" w:rsidRPr="004E6CBA">
        <w:rPr>
          <w:rFonts w:eastAsia="Calibri"/>
          <w:b/>
          <w:bCs/>
          <w:color w:val="FF0000"/>
        </w:rPr>
        <w:t>. HAFTA</w:t>
      </w:r>
    </w:p>
    <w:p w:rsidR="00951BCD" w:rsidRDefault="00951BCD" w:rsidP="00951BCD">
      <w:pPr>
        <w:autoSpaceDE w:val="0"/>
        <w:autoSpaceDN w:val="0"/>
        <w:adjustRightInd w:val="0"/>
        <w:spacing w:after="200" w:line="276" w:lineRule="auto"/>
        <w:ind w:firstLine="1701"/>
        <w:rPr>
          <w:rFonts w:eastAsia="Calibri"/>
          <w:color w:val="000000"/>
        </w:rPr>
      </w:pPr>
      <w:r w:rsidRPr="00B72E33">
        <w:rPr>
          <w:rFonts w:eastAsia="Calibri"/>
          <w:color w:val="000000"/>
        </w:rPr>
        <w:t>10.5.2. Özel Dörtgenler</w:t>
      </w:r>
    </w:p>
    <w:p w:rsidR="00951BCD" w:rsidRDefault="00365309" w:rsidP="00951BCD">
      <w:pPr>
        <w:autoSpaceDE w:val="0"/>
        <w:autoSpaceDN w:val="0"/>
        <w:adjustRightInd w:val="0"/>
        <w:spacing w:after="200" w:line="276" w:lineRule="auto"/>
        <w:rPr>
          <w:rFonts w:eastAsia="Calibri"/>
          <w:b/>
          <w:bCs/>
          <w:color w:val="FF0000"/>
        </w:rPr>
      </w:pPr>
      <w:r>
        <w:rPr>
          <w:rFonts w:eastAsia="Calibri"/>
          <w:b/>
          <w:bCs/>
          <w:color w:val="FF0000"/>
        </w:rPr>
        <w:lastRenderedPageBreak/>
        <w:t>16</w:t>
      </w:r>
      <w:r w:rsidR="00951BCD">
        <w:rPr>
          <w:rFonts w:eastAsia="Calibri"/>
          <w:b/>
          <w:bCs/>
          <w:color w:val="FF0000"/>
        </w:rPr>
        <w:t>. HAFTA</w:t>
      </w:r>
    </w:p>
    <w:p w:rsidR="00951BCD" w:rsidRDefault="00951BCD" w:rsidP="00951BCD">
      <w:pPr>
        <w:autoSpaceDE w:val="0"/>
        <w:autoSpaceDN w:val="0"/>
        <w:adjustRightInd w:val="0"/>
        <w:spacing w:after="200" w:line="276" w:lineRule="auto"/>
        <w:ind w:firstLine="1701"/>
        <w:rPr>
          <w:rFonts w:eastAsia="Calibri"/>
          <w:color w:val="000000"/>
        </w:rPr>
      </w:pPr>
      <w:r w:rsidRPr="00B72E33">
        <w:rPr>
          <w:rFonts w:eastAsia="Calibri"/>
          <w:color w:val="000000"/>
        </w:rPr>
        <w:t>10.5.2. Özel Dörtgenler</w:t>
      </w:r>
    </w:p>
    <w:p w:rsidR="00951BCD" w:rsidRDefault="00365309" w:rsidP="00951BCD">
      <w:pPr>
        <w:autoSpaceDE w:val="0"/>
        <w:autoSpaceDN w:val="0"/>
        <w:adjustRightInd w:val="0"/>
        <w:spacing w:after="200" w:line="276" w:lineRule="auto"/>
        <w:rPr>
          <w:rFonts w:eastAsia="Calibri"/>
          <w:b/>
          <w:color w:val="FF0000"/>
        </w:rPr>
      </w:pPr>
      <w:r>
        <w:rPr>
          <w:rFonts w:eastAsia="Calibri"/>
          <w:b/>
          <w:color w:val="FF0000"/>
        </w:rPr>
        <w:t>17</w:t>
      </w:r>
      <w:r w:rsidR="00951BCD" w:rsidRPr="00951BCD">
        <w:rPr>
          <w:rFonts w:eastAsia="Calibri"/>
          <w:b/>
          <w:color w:val="FF0000"/>
        </w:rPr>
        <w:t>. HAFTA</w:t>
      </w:r>
    </w:p>
    <w:p w:rsidR="00951BCD" w:rsidRDefault="00951BCD" w:rsidP="00951BCD">
      <w:pPr>
        <w:autoSpaceDE w:val="0"/>
        <w:autoSpaceDN w:val="0"/>
        <w:adjustRightInd w:val="0"/>
        <w:spacing w:after="200" w:line="276" w:lineRule="auto"/>
        <w:ind w:firstLine="1701"/>
        <w:rPr>
          <w:rFonts w:eastAsia="Calibri"/>
          <w:color w:val="000000"/>
        </w:rPr>
      </w:pPr>
      <w:r w:rsidRPr="00B72E33">
        <w:rPr>
          <w:rFonts w:eastAsia="Calibri"/>
          <w:color w:val="000000"/>
        </w:rPr>
        <w:t>10.5.2. Özel Dörtgenler</w:t>
      </w:r>
    </w:p>
    <w:p w:rsidR="00951BCD" w:rsidRPr="00951BCD" w:rsidRDefault="00365309" w:rsidP="00951BCD">
      <w:pPr>
        <w:autoSpaceDE w:val="0"/>
        <w:autoSpaceDN w:val="0"/>
        <w:adjustRightInd w:val="0"/>
        <w:spacing w:after="200" w:line="276" w:lineRule="auto"/>
        <w:rPr>
          <w:rFonts w:eastAsia="Calibri"/>
          <w:b/>
          <w:color w:val="FF0000"/>
        </w:rPr>
      </w:pPr>
      <w:r>
        <w:rPr>
          <w:rFonts w:eastAsia="Calibri"/>
          <w:b/>
          <w:color w:val="FF0000"/>
        </w:rPr>
        <w:t>18</w:t>
      </w:r>
      <w:r w:rsidR="00951BCD">
        <w:rPr>
          <w:rFonts w:eastAsia="Calibri"/>
          <w:b/>
          <w:color w:val="FF0000"/>
        </w:rPr>
        <w:t>. HAFTA</w:t>
      </w:r>
    </w:p>
    <w:p w:rsidR="00163B85" w:rsidRDefault="00163B85" w:rsidP="00951BCD">
      <w:pPr>
        <w:autoSpaceDE w:val="0"/>
        <w:autoSpaceDN w:val="0"/>
        <w:adjustRightInd w:val="0"/>
        <w:spacing w:after="200" w:line="276" w:lineRule="auto"/>
        <w:ind w:firstLine="1701"/>
        <w:rPr>
          <w:rFonts w:eastAsia="Calibri"/>
          <w:color w:val="000000"/>
        </w:rPr>
      </w:pPr>
      <w:r w:rsidRPr="00B72E33">
        <w:rPr>
          <w:rFonts w:eastAsia="Calibri"/>
          <w:color w:val="000000"/>
        </w:rPr>
        <w:t>10.5.3. Çokgenler</w:t>
      </w:r>
    </w:p>
    <w:p w:rsidR="00951BCD" w:rsidRPr="00951BCD" w:rsidRDefault="00365309" w:rsidP="00951BCD">
      <w:pPr>
        <w:autoSpaceDE w:val="0"/>
        <w:autoSpaceDN w:val="0"/>
        <w:adjustRightInd w:val="0"/>
        <w:spacing w:after="200" w:line="276" w:lineRule="auto"/>
        <w:rPr>
          <w:rFonts w:eastAsia="Calibri"/>
          <w:b/>
          <w:color w:val="FF0000"/>
        </w:rPr>
      </w:pPr>
      <w:r>
        <w:rPr>
          <w:rFonts w:eastAsia="Calibri"/>
          <w:b/>
          <w:color w:val="FF0000"/>
        </w:rPr>
        <w:t>19</w:t>
      </w:r>
      <w:r w:rsidR="00951BCD" w:rsidRPr="00951BCD">
        <w:rPr>
          <w:rFonts w:eastAsia="Calibri"/>
          <w:b/>
          <w:color w:val="FF0000"/>
        </w:rPr>
        <w:t>. HAFTA</w:t>
      </w:r>
    </w:p>
    <w:p w:rsidR="00163B85" w:rsidRPr="00B72E33" w:rsidRDefault="00163B85" w:rsidP="00951BCD">
      <w:pPr>
        <w:autoSpaceDE w:val="0"/>
        <w:autoSpaceDN w:val="0"/>
        <w:adjustRightInd w:val="0"/>
        <w:spacing w:after="200" w:line="276" w:lineRule="auto"/>
        <w:ind w:firstLine="1701"/>
        <w:rPr>
          <w:rFonts w:eastAsia="Calibri"/>
          <w:b/>
          <w:bCs/>
          <w:color w:val="000000"/>
        </w:rPr>
      </w:pPr>
      <w:r w:rsidRPr="00B72E33">
        <w:rPr>
          <w:rFonts w:eastAsia="Calibri"/>
          <w:b/>
          <w:bCs/>
          <w:color w:val="000000"/>
        </w:rPr>
        <w:t>SAYILAR ve CEBİR</w:t>
      </w:r>
    </w:p>
    <w:p w:rsidR="00163B85" w:rsidRPr="00B72E33" w:rsidRDefault="00163B85" w:rsidP="00951BCD">
      <w:pPr>
        <w:autoSpaceDE w:val="0"/>
        <w:autoSpaceDN w:val="0"/>
        <w:adjustRightInd w:val="0"/>
        <w:spacing w:after="200" w:line="276" w:lineRule="auto"/>
        <w:ind w:firstLine="1701"/>
        <w:rPr>
          <w:rFonts w:eastAsia="Calibri"/>
          <w:b/>
          <w:bCs/>
          <w:color w:val="000000"/>
        </w:rPr>
      </w:pPr>
      <w:r w:rsidRPr="00B72E33">
        <w:rPr>
          <w:rFonts w:eastAsia="Calibri"/>
          <w:b/>
          <w:bCs/>
          <w:color w:val="000000"/>
        </w:rPr>
        <w:t>10.6. İKİNCİ DERECEDEN DENKLEM ve FONKSİYONLAR</w:t>
      </w:r>
    </w:p>
    <w:p w:rsidR="00951BCD" w:rsidRDefault="00163B85" w:rsidP="00951BCD">
      <w:pPr>
        <w:autoSpaceDE w:val="0"/>
        <w:autoSpaceDN w:val="0"/>
        <w:adjustRightInd w:val="0"/>
        <w:spacing w:after="200" w:line="276" w:lineRule="auto"/>
        <w:ind w:firstLine="1701"/>
        <w:rPr>
          <w:rFonts w:eastAsia="Calibri"/>
          <w:color w:val="000000"/>
        </w:rPr>
      </w:pPr>
      <w:r w:rsidRPr="00B72E33">
        <w:rPr>
          <w:rFonts w:eastAsia="Calibri"/>
          <w:color w:val="000000"/>
        </w:rPr>
        <w:t xml:space="preserve">10.6.1. İkinci Dereceden Bir Bilinmeyenli Denklemler </w:t>
      </w:r>
    </w:p>
    <w:p w:rsidR="00951BCD" w:rsidRPr="00951BCD" w:rsidRDefault="00365309" w:rsidP="00951BCD">
      <w:pPr>
        <w:autoSpaceDE w:val="0"/>
        <w:autoSpaceDN w:val="0"/>
        <w:adjustRightInd w:val="0"/>
        <w:spacing w:after="200" w:line="276" w:lineRule="auto"/>
        <w:rPr>
          <w:rFonts w:eastAsia="Calibri"/>
          <w:b/>
          <w:color w:val="FF0000"/>
        </w:rPr>
      </w:pPr>
      <w:r>
        <w:rPr>
          <w:rFonts w:eastAsia="Calibri"/>
          <w:b/>
          <w:color w:val="FF0000"/>
        </w:rPr>
        <w:t>20</w:t>
      </w:r>
      <w:r w:rsidR="00951BCD" w:rsidRPr="00951BCD">
        <w:rPr>
          <w:rFonts w:eastAsia="Calibri"/>
          <w:b/>
          <w:color w:val="FF0000"/>
        </w:rPr>
        <w:t>. HAFTA</w:t>
      </w:r>
    </w:p>
    <w:p w:rsidR="00951BCD" w:rsidRPr="00B72E33" w:rsidRDefault="00951BCD" w:rsidP="00951BCD">
      <w:pPr>
        <w:autoSpaceDE w:val="0"/>
        <w:autoSpaceDN w:val="0"/>
        <w:adjustRightInd w:val="0"/>
        <w:spacing w:after="200" w:line="276" w:lineRule="auto"/>
        <w:ind w:firstLine="1701"/>
        <w:rPr>
          <w:rFonts w:eastAsia="Calibri"/>
          <w:color w:val="000000"/>
        </w:rPr>
      </w:pPr>
      <w:r w:rsidRPr="00B72E33">
        <w:rPr>
          <w:rFonts w:eastAsia="Calibri"/>
          <w:color w:val="000000"/>
        </w:rPr>
        <w:t xml:space="preserve">10.6.1. İkinci Dereceden Bir Bilinmeyenli Denklemler </w:t>
      </w:r>
    </w:p>
    <w:p w:rsidR="00951BCD" w:rsidRPr="00951BCD" w:rsidRDefault="00365309" w:rsidP="00163B85">
      <w:pPr>
        <w:autoSpaceDE w:val="0"/>
        <w:autoSpaceDN w:val="0"/>
        <w:adjustRightInd w:val="0"/>
        <w:spacing w:after="200" w:line="276" w:lineRule="auto"/>
        <w:rPr>
          <w:rFonts w:eastAsia="Calibri"/>
          <w:b/>
          <w:color w:val="FF0000"/>
        </w:rPr>
      </w:pPr>
      <w:r>
        <w:rPr>
          <w:rFonts w:eastAsia="Calibri"/>
          <w:b/>
          <w:color w:val="FF0000"/>
        </w:rPr>
        <w:t>21</w:t>
      </w:r>
      <w:r w:rsidR="00951BCD" w:rsidRPr="00951BCD">
        <w:rPr>
          <w:rFonts w:eastAsia="Calibri"/>
          <w:b/>
          <w:color w:val="FF0000"/>
        </w:rPr>
        <w:t>. HAFTA</w:t>
      </w:r>
    </w:p>
    <w:p w:rsidR="00951BCD" w:rsidRDefault="00951BCD" w:rsidP="00951BCD">
      <w:pPr>
        <w:autoSpaceDE w:val="0"/>
        <w:autoSpaceDN w:val="0"/>
        <w:adjustRightInd w:val="0"/>
        <w:spacing w:after="200" w:line="276" w:lineRule="auto"/>
        <w:ind w:firstLine="1701"/>
        <w:rPr>
          <w:rFonts w:eastAsia="Calibri"/>
          <w:color w:val="000000"/>
        </w:rPr>
      </w:pPr>
      <w:r w:rsidRPr="00B72E33">
        <w:rPr>
          <w:rFonts w:eastAsia="Calibri"/>
          <w:color w:val="000000"/>
        </w:rPr>
        <w:t xml:space="preserve">10.6.1. İkinci Dereceden Bir Bilinmeyenli Denklemler </w:t>
      </w:r>
    </w:p>
    <w:p w:rsidR="00951BCD" w:rsidRDefault="00365309" w:rsidP="00951BCD">
      <w:pPr>
        <w:autoSpaceDE w:val="0"/>
        <w:autoSpaceDN w:val="0"/>
        <w:adjustRightInd w:val="0"/>
        <w:spacing w:after="200" w:line="276" w:lineRule="auto"/>
        <w:rPr>
          <w:rFonts w:eastAsia="Calibri"/>
          <w:b/>
          <w:color w:val="FF0000"/>
        </w:rPr>
      </w:pPr>
      <w:r>
        <w:rPr>
          <w:rFonts w:eastAsia="Calibri"/>
          <w:b/>
          <w:color w:val="FF0000"/>
        </w:rPr>
        <w:t>22</w:t>
      </w:r>
      <w:r w:rsidR="00951BCD" w:rsidRPr="00951BCD">
        <w:rPr>
          <w:rFonts w:eastAsia="Calibri"/>
          <w:b/>
          <w:color w:val="FF0000"/>
        </w:rPr>
        <w:t>. HAFTA</w:t>
      </w:r>
    </w:p>
    <w:p w:rsidR="00163B85" w:rsidRDefault="00951BCD" w:rsidP="00163B85">
      <w:pPr>
        <w:autoSpaceDE w:val="0"/>
        <w:autoSpaceDN w:val="0"/>
        <w:adjustRightInd w:val="0"/>
        <w:spacing w:after="200" w:line="276" w:lineRule="auto"/>
        <w:rPr>
          <w:rFonts w:eastAsia="Calibri"/>
          <w:color w:val="000000"/>
        </w:rPr>
      </w:pPr>
      <w:r>
        <w:rPr>
          <w:rFonts w:eastAsia="Calibri"/>
          <w:b/>
          <w:color w:val="FF0000"/>
        </w:rPr>
        <w:t xml:space="preserve">                             </w:t>
      </w:r>
      <w:r w:rsidR="00163B85" w:rsidRPr="00B72E33">
        <w:rPr>
          <w:rFonts w:eastAsia="Calibri"/>
          <w:color w:val="000000"/>
        </w:rPr>
        <w:t>10.6.2. İkinci Dereceden Fonksiyonlar ve Grafikleri</w:t>
      </w:r>
    </w:p>
    <w:p w:rsidR="00951BCD" w:rsidRDefault="00365309" w:rsidP="00163B85">
      <w:pPr>
        <w:autoSpaceDE w:val="0"/>
        <w:autoSpaceDN w:val="0"/>
        <w:adjustRightInd w:val="0"/>
        <w:spacing w:after="200" w:line="276" w:lineRule="auto"/>
        <w:rPr>
          <w:rFonts w:eastAsia="Calibri"/>
          <w:b/>
          <w:color w:val="FF0000"/>
        </w:rPr>
      </w:pPr>
      <w:r>
        <w:rPr>
          <w:rFonts w:eastAsia="Calibri"/>
          <w:b/>
          <w:color w:val="FF0000"/>
        </w:rPr>
        <w:t>23</w:t>
      </w:r>
      <w:r w:rsidR="00951BCD" w:rsidRPr="00951BCD">
        <w:rPr>
          <w:rFonts w:eastAsia="Calibri"/>
          <w:b/>
          <w:color w:val="FF0000"/>
        </w:rPr>
        <w:t>. HAFTA</w:t>
      </w:r>
    </w:p>
    <w:p w:rsidR="00217B36" w:rsidRDefault="00217B36" w:rsidP="00217B36">
      <w:pPr>
        <w:autoSpaceDE w:val="0"/>
        <w:autoSpaceDN w:val="0"/>
        <w:adjustRightInd w:val="0"/>
        <w:spacing w:after="200" w:line="276" w:lineRule="auto"/>
        <w:ind w:firstLine="1701"/>
        <w:rPr>
          <w:rFonts w:eastAsia="Calibri"/>
          <w:color w:val="000000"/>
        </w:rPr>
      </w:pPr>
      <w:r>
        <w:rPr>
          <w:rFonts w:eastAsia="Calibri"/>
          <w:color w:val="000000"/>
        </w:rPr>
        <w:t xml:space="preserve"> </w:t>
      </w:r>
      <w:r w:rsidRPr="00B72E33">
        <w:rPr>
          <w:rFonts w:eastAsia="Calibri"/>
          <w:color w:val="000000"/>
        </w:rPr>
        <w:t>10.6.2. İkinci Dereceden Fonksiyonlar ve Grafikleri</w:t>
      </w:r>
    </w:p>
    <w:p w:rsidR="00217B36" w:rsidRDefault="00365309" w:rsidP="00217B36">
      <w:pPr>
        <w:autoSpaceDE w:val="0"/>
        <w:autoSpaceDN w:val="0"/>
        <w:adjustRightInd w:val="0"/>
        <w:spacing w:after="200" w:line="276" w:lineRule="auto"/>
        <w:rPr>
          <w:rFonts w:eastAsia="Calibri"/>
          <w:b/>
          <w:color w:val="FF0000"/>
        </w:rPr>
      </w:pPr>
      <w:r>
        <w:rPr>
          <w:rFonts w:eastAsia="Calibri"/>
          <w:b/>
          <w:color w:val="FF0000"/>
        </w:rPr>
        <w:t>24</w:t>
      </w:r>
      <w:r w:rsidR="00217B36">
        <w:rPr>
          <w:rFonts w:eastAsia="Calibri"/>
          <w:b/>
          <w:color w:val="FF0000"/>
        </w:rPr>
        <w:t>. HAFTA</w:t>
      </w:r>
    </w:p>
    <w:p w:rsidR="00217B36" w:rsidRDefault="00217B36" w:rsidP="00217B36">
      <w:pPr>
        <w:autoSpaceDE w:val="0"/>
        <w:autoSpaceDN w:val="0"/>
        <w:adjustRightInd w:val="0"/>
        <w:spacing w:after="200" w:line="276" w:lineRule="auto"/>
        <w:ind w:firstLine="1701"/>
        <w:rPr>
          <w:rFonts w:eastAsia="Calibri"/>
          <w:color w:val="000000"/>
        </w:rPr>
      </w:pPr>
      <w:r w:rsidRPr="00B72E33">
        <w:rPr>
          <w:rFonts w:eastAsia="Calibri"/>
          <w:color w:val="000000"/>
        </w:rPr>
        <w:t>10.6.2. İkinci Dereceden Fonksiyonlar ve Grafikleri</w:t>
      </w:r>
    </w:p>
    <w:p w:rsidR="00217B36" w:rsidRPr="00217B36" w:rsidRDefault="00365309" w:rsidP="00217B36">
      <w:pPr>
        <w:autoSpaceDE w:val="0"/>
        <w:autoSpaceDN w:val="0"/>
        <w:adjustRightInd w:val="0"/>
        <w:spacing w:after="200" w:line="276" w:lineRule="auto"/>
        <w:rPr>
          <w:rFonts w:eastAsia="Calibri"/>
          <w:b/>
          <w:color w:val="FF0000"/>
        </w:rPr>
      </w:pPr>
      <w:r>
        <w:rPr>
          <w:rFonts w:eastAsia="Calibri"/>
          <w:b/>
          <w:color w:val="FF0000"/>
        </w:rPr>
        <w:t>25</w:t>
      </w:r>
      <w:r w:rsidR="00217B36" w:rsidRPr="00217B36">
        <w:rPr>
          <w:rFonts w:eastAsia="Calibri"/>
          <w:b/>
          <w:color w:val="FF0000"/>
        </w:rPr>
        <w:t>. HAFTA</w:t>
      </w:r>
    </w:p>
    <w:p w:rsidR="00163B85" w:rsidRPr="00B72E33" w:rsidRDefault="00163B85" w:rsidP="00217B36">
      <w:pPr>
        <w:autoSpaceDE w:val="0"/>
        <w:autoSpaceDN w:val="0"/>
        <w:adjustRightInd w:val="0"/>
        <w:spacing w:after="200" w:line="276" w:lineRule="auto"/>
        <w:ind w:firstLine="1701"/>
        <w:rPr>
          <w:rFonts w:eastAsia="Calibri"/>
          <w:color w:val="000000"/>
        </w:rPr>
      </w:pPr>
      <w:r w:rsidRPr="00B72E33">
        <w:rPr>
          <w:rFonts w:eastAsia="Calibri"/>
          <w:b/>
          <w:bCs/>
          <w:color w:val="000000"/>
        </w:rPr>
        <w:t xml:space="preserve">10.7. POLİNOMLAR </w:t>
      </w:r>
    </w:p>
    <w:p w:rsidR="00163B85" w:rsidRDefault="00163B85" w:rsidP="00217B36">
      <w:pPr>
        <w:autoSpaceDE w:val="0"/>
        <w:autoSpaceDN w:val="0"/>
        <w:adjustRightInd w:val="0"/>
        <w:spacing w:after="200" w:line="276" w:lineRule="auto"/>
        <w:ind w:firstLine="1701"/>
        <w:rPr>
          <w:rFonts w:eastAsia="Calibri"/>
          <w:color w:val="000000"/>
        </w:rPr>
      </w:pPr>
      <w:r w:rsidRPr="00B72E33">
        <w:rPr>
          <w:rFonts w:eastAsia="Calibri"/>
          <w:color w:val="000000"/>
        </w:rPr>
        <w:t>10.7.1. Polinom Kavramı ve Polinomlarla İşlemler</w:t>
      </w:r>
    </w:p>
    <w:p w:rsidR="00217B36" w:rsidRPr="00217B36" w:rsidRDefault="00217B36" w:rsidP="00217B36">
      <w:pPr>
        <w:autoSpaceDE w:val="0"/>
        <w:autoSpaceDN w:val="0"/>
        <w:adjustRightInd w:val="0"/>
        <w:spacing w:after="200" w:line="276" w:lineRule="auto"/>
        <w:rPr>
          <w:rFonts w:eastAsia="Calibri"/>
          <w:b/>
          <w:color w:val="FF0000"/>
        </w:rPr>
      </w:pPr>
      <w:r w:rsidRPr="00217B36">
        <w:rPr>
          <w:rFonts w:eastAsia="Calibri"/>
          <w:b/>
          <w:color w:val="FF0000"/>
        </w:rPr>
        <w:t>2</w:t>
      </w:r>
      <w:r w:rsidR="00365309">
        <w:rPr>
          <w:rFonts w:eastAsia="Calibri"/>
          <w:b/>
          <w:color w:val="FF0000"/>
        </w:rPr>
        <w:t>6</w:t>
      </w:r>
      <w:r w:rsidRPr="00217B36">
        <w:rPr>
          <w:rFonts w:eastAsia="Calibri"/>
          <w:b/>
          <w:color w:val="FF0000"/>
        </w:rPr>
        <w:t>. HAFTA</w:t>
      </w:r>
    </w:p>
    <w:p w:rsidR="00217B36" w:rsidRDefault="00217B36" w:rsidP="00217B36">
      <w:pPr>
        <w:autoSpaceDE w:val="0"/>
        <w:autoSpaceDN w:val="0"/>
        <w:adjustRightInd w:val="0"/>
        <w:spacing w:after="200" w:line="276" w:lineRule="auto"/>
        <w:ind w:firstLine="1701"/>
        <w:rPr>
          <w:rFonts w:eastAsia="Calibri"/>
          <w:color w:val="000000"/>
        </w:rPr>
      </w:pPr>
      <w:r w:rsidRPr="00B72E33">
        <w:rPr>
          <w:rFonts w:eastAsia="Calibri"/>
          <w:color w:val="000000"/>
        </w:rPr>
        <w:t>10.7.1. Polinom Kavramı ve Polinomlarla İşlemler</w:t>
      </w:r>
    </w:p>
    <w:p w:rsidR="00217B36" w:rsidRPr="00217B36" w:rsidRDefault="00365309" w:rsidP="00217B36">
      <w:pPr>
        <w:autoSpaceDE w:val="0"/>
        <w:autoSpaceDN w:val="0"/>
        <w:adjustRightInd w:val="0"/>
        <w:spacing w:after="200" w:line="276" w:lineRule="auto"/>
        <w:rPr>
          <w:rFonts w:eastAsia="Calibri"/>
          <w:b/>
          <w:color w:val="FF0000"/>
        </w:rPr>
      </w:pPr>
      <w:r>
        <w:rPr>
          <w:rFonts w:eastAsia="Calibri"/>
          <w:b/>
          <w:color w:val="FF0000"/>
        </w:rPr>
        <w:t>27</w:t>
      </w:r>
      <w:r w:rsidR="00217B36" w:rsidRPr="00217B36">
        <w:rPr>
          <w:rFonts w:eastAsia="Calibri"/>
          <w:b/>
          <w:color w:val="FF0000"/>
        </w:rPr>
        <w:t xml:space="preserve">. HAFTA </w:t>
      </w:r>
    </w:p>
    <w:p w:rsidR="00217B36" w:rsidRDefault="00217B36" w:rsidP="00217B36">
      <w:pPr>
        <w:autoSpaceDE w:val="0"/>
        <w:autoSpaceDN w:val="0"/>
        <w:adjustRightInd w:val="0"/>
        <w:spacing w:after="200" w:line="276" w:lineRule="auto"/>
        <w:ind w:firstLine="1701"/>
        <w:rPr>
          <w:rFonts w:eastAsia="Calibri"/>
          <w:color w:val="000000"/>
        </w:rPr>
      </w:pPr>
      <w:r w:rsidRPr="00B72E33">
        <w:rPr>
          <w:rFonts w:eastAsia="Calibri"/>
          <w:color w:val="000000"/>
        </w:rPr>
        <w:t>10.7.1. Polinom Kavramı ve Polinomlarla İşlemler</w:t>
      </w:r>
    </w:p>
    <w:p w:rsidR="00217B36" w:rsidRDefault="00365309" w:rsidP="00217B36">
      <w:pPr>
        <w:autoSpaceDE w:val="0"/>
        <w:autoSpaceDN w:val="0"/>
        <w:adjustRightInd w:val="0"/>
        <w:spacing w:after="200" w:line="276" w:lineRule="auto"/>
        <w:rPr>
          <w:rFonts w:eastAsia="Calibri"/>
          <w:b/>
          <w:color w:val="FF0000"/>
        </w:rPr>
      </w:pPr>
      <w:r>
        <w:rPr>
          <w:rFonts w:eastAsia="Calibri"/>
          <w:b/>
          <w:color w:val="FF0000"/>
        </w:rPr>
        <w:lastRenderedPageBreak/>
        <w:t>28</w:t>
      </w:r>
      <w:r w:rsidR="00217B36" w:rsidRPr="00217B36">
        <w:rPr>
          <w:rFonts w:eastAsia="Calibri"/>
          <w:b/>
          <w:color w:val="FF0000"/>
        </w:rPr>
        <w:t>. HAFTA</w:t>
      </w:r>
    </w:p>
    <w:p w:rsidR="00163B85" w:rsidRDefault="00163B85" w:rsidP="00217B36">
      <w:pPr>
        <w:autoSpaceDE w:val="0"/>
        <w:autoSpaceDN w:val="0"/>
        <w:adjustRightInd w:val="0"/>
        <w:spacing w:after="200" w:line="276" w:lineRule="auto"/>
        <w:ind w:firstLine="1701"/>
        <w:rPr>
          <w:rFonts w:eastAsia="Calibri"/>
          <w:color w:val="000000"/>
        </w:rPr>
      </w:pPr>
      <w:r w:rsidRPr="00B72E33">
        <w:rPr>
          <w:rFonts w:eastAsia="Calibri"/>
          <w:color w:val="000000"/>
        </w:rPr>
        <w:t>10.7.2. Polinomlarda Çarpanlara Ayırma</w:t>
      </w:r>
    </w:p>
    <w:p w:rsidR="00217B36" w:rsidRPr="00EF1C54" w:rsidRDefault="00217B36" w:rsidP="00217B36">
      <w:pPr>
        <w:autoSpaceDE w:val="0"/>
        <w:autoSpaceDN w:val="0"/>
        <w:adjustRightInd w:val="0"/>
        <w:spacing w:after="200" w:line="276" w:lineRule="auto"/>
        <w:rPr>
          <w:rFonts w:eastAsia="Calibri"/>
          <w:b/>
          <w:color w:val="FF0000"/>
        </w:rPr>
      </w:pPr>
      <w:r w:rsidRPr="00EF1C54">
        <w:rPr>
          <w:rFonts w:eastAsia="Calibri"/>
          <w:b/>
          <w:color w:val="FF0000"/>
        </w:rPr>
        <w:t>2</w:t>
      </w:r>
      <w:r w:rsidR="00365309">
        <w:rPr>
          <w:rFonts w:eastAsia="Calibri"/>
          <w:b/>
          <w:color w:val="FF0000"/>
        </w:rPr>
        <w:t>9</w:t>
      </w:r>
      <w:r w:rsidRPr="00EF1C54">
        <w:rPr>
          <w:rFonts w:eastAsia="Calibri"/>
          <w:b/>
          <w:color w:val="FF0000"/>
        </w:rPr>
        <w:t>. HAFTA</w:t>
      </w:r>
    </w:p>
    <w:p w:rsidR="00217B36" w:rsidRPr="00EF1C54" w:rsidRDefault="00217B36" w:rsidP="00EF1C54">
      <w:pPr>
        <w:autoSpaceDE w:val="0"/>
        <w:autoSpaceDN w:val="0"/>
        <w:adjustRightInd w:val="0"/>
        <w:spacing w:after="200" w:line="276" w:lineRule="auto"/>
        <w:ind w:firstLine="1701"/>
        <w:rPr>
          <w:rFonts w:eastAsia="Calibri"/>
          <w:b/>
          <w:color w:val="FF0000"/>
        </w:rPr>
      </w:pPr>
      <w:r w:rsidRPr="00B72E33">
        <w:rPr>
          <w:rFonts w:eastAsia="Calibri"/>
          <w:color w:val="000000"/>
        </w:rPr>
        <w:t>10.7.2. Polinomlarda Çarpanlara Ayırma</w:t>
      </w:r>
    </w:p>
    <w:p w:rsidR="00217B36" w:rsidRPr="00EF1C54" w:rsidRDefault="00365309" w:rsidP="00217B36">
      <w:pPr>
        <w:autoSpaceDE w:val="0"/>
        <w:autoSpaceDN w:val="0"/>
        <w:adjustRightInd w:val="0"/>
        <w:spacing w:after="200" w:line="276" w:lineRule="auto"/>
        <w:rPr>
          <w:rFonts w:eastAsia="Calibri"/>
          <w:b/>
          <w:color w:val="FF0000"/>
        </w:rPr>
      </w:pPr>
      <w:r>
        <w:rPr>
          <w:rFonts w:eastAsia="Calibri"/>
          <w:b/>
          <w:color w:val="FF0000"/>
        </w:rPr>
        <w:t>30</w:t>
      </w:r>
      <w:r w:rsidR="00217B36" w:rsidRPr="00EF1C54">
        <w:rPr>
          <w:rFonts w:eastAsia="Calibri"/>
          <w:b/>
          <w:color w:val="FF0000"/>
        </w:rPr>
        <w:t>. HAFTA</w:t>
      </w:r>
    </w:p>
    <w:p w:rsidR="00217B36" w:rsidRDefault="00217B36" w:rsidP="00217B36">
      <w:pPr>
        <w:autoSpaceDE w:val="0"/>
        <w:autoSpaceDN w:val="0"/>
        <w:adjustRightInd w:val="0"/>
        <w:spacing w:after="200" w:line="276" w:lineRule="auto"/>
        <w:ind w:firstLine="1701"/>
        <w:rPr>
          <w:rFonts w:eastAsia="Calibri"/>
          <w:color w:val="000000"/>
        </w:rPr>
      </w:pPr>
      <w:r w:rsidRPr="00B72E33">
        <w:rPr>
          <w:rFonts w:eastAsia="Calibri"/>
          <w:color w:val="000000"/>
        </w:rPr>
        <w:t>10.7.2. Polinomlarda Çarpanlara Ayırma</w:t>
      </w:r>
    </w:p>
    <w:p w:rsidR="00217B36" w:rsidRPr="00B72E33" w:rsidRDefault="00365309" w:rsidP="00217B36">
      <w:pPr>
        <w:autoSpaceDE w:val="0"/>
        <w:autoSpaceDN w:val="0"/>
        <w:adjustRightInd w:val="0"/>
        <w:spacing w:after="200" w:line="276" w:lineRule="auto"/>
        <w:rPr>
          <w:rFonts w:eastAsia="Calibri"/>
          <w:color w:val="000000"/>
        </w:rPr>
      </w:pPr>
      <w:r>
        <w:rPr>
          <w:rFonts w:eastAsia="Calibri"/>
          <w:b/>
          <w:color w:val="FF0000"/>
        </w:rPr>
        <w:t>31</w:t>
      </w:r>
      <w:r w:rsidR="00EF1C54" w:rsidRPr="00EF1C54">
        <w:rPr>
          <w:rFonts w:eastAsia="Calibri"/>
          <w:b/>
          <w:color w:val="FF0000"/>
        </w:rPr>
        <w:t>. HAFTA</w:t>
      </w:r>
    </w:p>
    <w:p w:rsidR="00163B85" w:rsidRDefault="00163B85" w:rsidP="00EF1C54">
      <w:pPr>
        <w:autoSpaceDE w:val="0"/>
        <w:autoSpaceDN w:val="0"/>
        <w:adjustRightInd w:val="0"/>
        <w:spacing w:after="200" w:line="276" w:lineRule="auto"/>
        <w:ind w:firstLine="1701"/>
        <w:rPr>
          <w:rFonts w:eastAsia="Calibri"/>
          <w:color w:val="000000"/>
        </w:rPr>
      </w:pPr>
      <w:r w:rsidRPr="00B72E33">
        <w:rPr>
          <w:rFonts w:eastAsia="Calibri"/>
          <w:color w:val="000000"/>
        </w:rPr>
        <w:t>10.7.3. Polinom ve Rasyonel Denklemlerin Çözüm Kümeleri</w:t>
      </w:r>
    </w:p>
    <w:p w:rsidR="00EF1C54" w:rsidRDefault="00365309" w:rsidP="00EF1C54">
      <w:pPr>
        <w:autoSpaceDE w:val="0"/>
        <w:autoSpaceDN w:val="0"/>
        <w:adjustRightInd w:val="0"/>
        <w:spacing w:after="200" w:line="276" w:lineRule="auto"/>
        <w:rPr>
          <w:rFonts w:eastAsia="Calibri"/>
          <w:b/>
          <w:color w:val="FF0000"/>
        </w:rPr>
      </w:pPr>
      <w:r>
        <w:rPr>
          <w:rFonts w:eastAsia="Calibri"/>
          <w:b/>
          <w:color w:val="FF0000"/>
        </w:rPr>
        <w:t>32</w:t>
      </w:r>
      <w:r w:rsidR="00EF1C54" w:rsidRPr="00EF1C54">
        <w:rPr>
          <w:rFonts w:eastAsia="Calibri"/>
          <w:b/>
          <w:color w:val="FF0000"/>
        </w:rPr>
        <w:t>. HAFTA</w:t>
      </w:r>
    </w:p>
    <w:p w:rsidR="00163B85" w:rsidRPr="00B72E33" w:rsidRDefault="00163B85" w:rsidP="00EF1C54">
      <w:pPr>
        <w:autoSpaceDE w:val="0"/>
        <w:autoSpaceDN w:val="0"/>
        <w:adjustRightInd w:val="0"/>
        <w:spacing w:after="200" w:line="276" w:lineRule="auto"/>
        <w:ind w:firstLine="1701"/>
        <w:rPr>
          <w:rFonts w:eastAsia="Calibri"/>
          <w:b/>
          <w:bCs/>
          <w:color w:val="000000"/>
        </w:rPr>
      </w:pPr>
      <w:r w:rsidRPr="00B72E33">
        <w:rPr>
          <w:rFonts w:eastAsia="Calibri"/>
          <w:b/>
          <w:bCs/>
          <w:color w:val="000000"/>
        </w:rPr>
        <w:t>GEOMETRİ</w:t>
      </w:r>
    </w:p>
    <w:p w:rsidR="00163B85" w:rsidRPr="00B72E33" w:rsidRDefault="00163B85" w:rsidP="00EF1C54">
      <w:pPr>
        <w:autoSpaceDE w:val="0"/>
        <w:autoSpaceDN w:val="0"/>
        <w:adjustRightInd w:val="0"/>
        <w:spacing w:after="200" w:line="276" w:lineRule="auto"/>
        <w:ind w:firstLine="1701"/>
        <w:rPr>
          <w:rFonts w:eastAsia="Calibri"/>
          <w:b/>
          <w:bCs/>
          <w:color w:val="000000"/>
        </w:rPr>
      </w:pPr>
      <w:r w:rsidRPr="00B72E33">
        <w:rPr>
          <w:rFonts w:eastAsia="Calibri"/>
          <w:b/>
          <w:bCs/>
          <w:color w:val="000000"/>
        </w:rPr>
        <w:t>10.8. ÇEMBER ve DAİRE</w:t>
      </w:r>
    </w:p>
    <w:p w:rsidR="00163B85" w:rsidRDefault="00163B85" w:rsidP="00EF1C54">
      <w:pPr>
        <w:autoSpaceDE w:val="0"/>
        <w:autoSpaceDN w:val="0"/>
        <w:adjustRightInd w:val="0"/>
        <w:spacing w:after="200" w:line="276" w:lineRule="auto"/>
        <w:ind w:firstLine="1701"/>
        <w:rPr>
          <w:rFonts w:eastAsia="Calibri"/>
          <w:color w:val="000000"/>
        </w:rPr>
      </w:pPr>
      <w:r w:rsidRPr="00B72E33">
        <w:rPr>
          <w:rFonts w:eastAsia="Calibri"/>
          <w:color w:val="000000"/>
        </w:rPr>
        <w:t>10.8.1. Çemberin Temel Elemanları</w:t>
      </w:r>
    </w:p>
    <w:p w:rsidR="00163B85" w:rsidRDefault="00163B85" w:rsidP="00EF1C54">
      <w:pPr>
        <w:autoSpaceDE w:val="0"/>
        <w:autoSpaceDN w:val="0"/>
        <w:adjustRightInd w:val="0"/>
        <w:spacing w:after="200" w:line="276" w:lineRule="auto"/>
        <w:ind w:firstLine="1701"/>
        <w:rPr>
          <w:rFonts w:eastAsia="Calibri"/>
          <w:color w:val="000000"/>
        </w:rPr>
      </w:pPr>
      <w:r w:rsidRPr="00B72E33">
        <w:rPr>
          <w:rFonts w:eastAsia="Calibri"/>
          <w:color w:val="000000"/>
        </w:rPr>
        <w:t>10.8.2. Çemberde Açılar</w:t>
      </w:r>
    </w:p>
    <w:p w:rsidR="00365309" w:rsidRDefault="00365309" w:rsidP="00365309">
      <w:pPr>
        <w:autoSpaceDE w:val="0"/>
        <w:autoSpaceDN w:val="0"/>
        <w:adjustRightInd w:val="0"/>
        <w:spacing w:after="200" w:line="276" w:lineRule="auto"/>
        <w:ind w:firstLine="1701"/>
        <w:rPr>
          <w:rFonts w:eastAsia="Calibri"/>
          <w:color w:val="000000"/>
        </w:rPr>
      </w:pPr>
      <w:r w:rsidRPr="00B72E33">
        <w:rPr>
          <w:rFonts w:eastAsia="Calibri"/>
          <w:color w:val="000000"/>
        </w:rPr>
        <w:t>10.8.3. Çemberde Teğet</w:t>
      </w:r>
    </w:p>
    <w:p w:rsidR="00EF1C54" w:rsidRPr="00EF1C54" w:rsidRDefault="00365309" w:rsidP="00EF1C54">
      <w:pPr>
        <w:autoSpaceDE w:val="0"/>
        <w:autoSpaceDN w:val="0"/>
        <w:adjustRightInd w:val="0"/>
        <w:spacing w:after="200" w:line="276" w:lineRule="auto"/>
        <w:rPr>
          <w:rFonts w:eastAsia="Calibri"/>
          <w:b/>
          <w:color w:val="FF0000"/>
        </w:rPr>
      </w:pPr>
      <w:r>
        <w:rPr>
          <w:rFonts w:eastAsia="Calibri"/>
          <w:b/>
          <w:color w:val="FF0000"/>
        </w:rPr>
        <w:t>33.</w:t>
      </w:r>
      <w:r w:rsidR="00EF1C54" w:rsidRPr="00EF1C54">
        <w:rPr>
          <w:rFonts w:eastAsia="Calibri"/>
          <w:b/>
          <w:color w:val="FF0000"/>
        </w:rPr>
        <w:t xml:space="preserve"> HAFTA</w:t>
      </w:r>
    </w:p>
    <w:p w:rsidR="00163B85" w:rsidRDefault="00163B85" w:rsidP="00EF1C54">
      <w:pPr>
        <w:autoSpaceDE w:val="0"/>
        <w:autoSpaceDN w:val="0"/>
        <w:adjustRightInd w:val="0"/>
        <w:spacing w:after="200" w:line="276" w:lineRule="auto"/>
        <w:ind w:firstLine="1701"/>
        <w:rPr>
          <w:rFonts w:eastAsia="Calibri"/>
          <w:color w:val="000000"/>
        </w:rPr>
      </w:pPr>
      <w:r w:rsidRPr="00B72E33">
        <w:rPr>
          <w:rFonts w:eastAsia="Calibri"/>
          <w:color w:val="000000"/>
        </w:rPr>
        <w:t>10.8.4. Dairenin Çevresi ve Alanı</w:t>
      </w:r>
    </w:p>
    <w:p w:rsidR="00EF1C54" w:rsidRPr="00EF1C54" w:rsidRDefault="00365309" w:rsidP="00EF1C54">
      <w:pPr>
        <w:autoSpaceDE w:val="0"/>
        <w:autoSpaceDN w:val="0"/>
        <w:adjustRightInd w:val="0"/>
        <w:spacing w:after="200" w:line="276" w:lineRule="auto"/>
        <w:rPr>
          <w:rFonts w:eastAsia="Calibri"/>
          <w:b/>
          <w:color w:val="FF0000"/>
        </w:rPr>
      </w:pPr>
      <w:r>
        <w:rPr>
          <w:rFonts w:eastAsia="Calibri"/>
          <w:b/>
          <w:color w:val="FF0000"/>
        </w:rPr>
        <w:t>34</w:t>
      </w:r>
      <w:r w:rsidR="00EF1C54" w:rsidRPr="00EF1C54">
        <w:rPr>
          <w:rFonts w:eastAsia="Calibri"/>
          <w:b/>
          <w:color w:val="FF0000"/>
        </w:rPr>
        <w:t>. HAFTA</w:t>
      </w:r>
    </w:p>
    <w:p w:rsidR="00163B85" w:rsidRPr="00B72E33" w:rsidRDefault="00163B85" w:rsidP="00EF1C54">
      <w:pPr>
        <w:autoSpaceDE w:val="0"/>
        <w:autoSpaceDN w:val="0"/>
        <w:adjustRightInd w:val="0"/>
        <w:spacing w:after="200" w:line="276" w:lineRule="auto"/>
        <w:ind w:firstLine="1701"/>
        <w:rPr>
          <w:rFonts w:eastAsia="Calibri"/>
          <w:b/>
          <w:bCs/>
          <w:color w:val="000000"/>
        </w:rPr>
      </w:pPr>
      <w:r w:rsidRPr="00B72E33">
        <w:rPr>
          <w:rFonts w:eastAsia="Calibri"/>
          <w:b/>
          <w:bCs/>
          <w:color w:val="000000"/>
        </w:rPr>
        <w:t>10.9. GEOMETRİK CİSİMLER</w:t>
      </w:r>
    </w:p>
    <w:p w:rsidR="00EF1C54" w:rsidRDefault="00163B85" w:rsidP="00EF1C54">
      <w:pPr>
        <w:spacing w:line="360" w:lineRule="auto"/>
        <w:ind w:firstLine="1701"/>
        <w:jc w:val="both"/>
        <w:rPr>
          <w:rFonts w:eastAsia="Calibri"/>
          <w:color w:val="000000"/>
        </w:rPr>
      </w:pPr>
      <w:r w:rsidRPr="00B72E33">
        <w:rPr>
          <w:rFonts w:eastAsia="Calibri"/>
          <w:color w:val="000000"/>
        </w:rPr>
        <w:t>10.9.1. Katı Cisimlerim Yüzey Alanları ve Hacimleri</w:t>
      </w:r>
    </w:p>
    <w:p w:rsidR="00EF1C54" w:rsidRPr="00EF1C54" w:rsidRDefault="00365309" w:rsidP="00EF1C54">
      <w:pPr>
        <w:spacing w:line="360" w:lineRule="auto"/>
        <w:jc w:val="both"/>
        <w:rPr>
          <w:rFonts w:ascii="HandelGotDLig" w:eastAsia="Calibri" w:hAnsi="HandelGotDLig" w:cs="HandelGotDLig"/>
          <w:b/>
          <w:color w:val="FF0000"/>
          <w:sz w:val="22"/>
          <w:szCs w:val="22"/>
        </w:rPr>
      </w:pPr>
      <w:r>
        <w:rPr>
          <w:rFonts w:eastAsia="Calibri"/>
          <w:b/>
          <w:color w:val="FF0000"/>
        </w:rPr>
        <w:t>35</w:t>
      </w:r>
      <w:r w:rsidR="00EF1C54" w:rsidRPr="00EF1C54">
        <w:rPr>
          <w:rFonts w:eastAsia="Calibri"/>
          <w:b/>
          <w:color w:val="FF0000"/>
        </w:rPr>
        <w:t>. HAFTA</w:t>
      </w:r>
    </w:p>
    <w:p w:rsidR="00BD0B23" w:rsidRDefault="00EF1C54" w:rsidP="00BD0B23">
      <w:pPr>
        <w:spacing w:line="360" w:lineRule="auto"/>
        <w:ind w:firstLine="1701"/>
        <w:jc w:val="both"/>
        <w:rPr>
          <w:rFonts w:eastAsia="Calibri"/>
          <w:color w:val="000000"/>
        </w:rPr>
      </w:pPr>
      <w:r w:rsidRPr="00B72E33">
        <w:rPr>
          <w:rFonts w:eastAsia="Calibri"/>
          <w:color w:val="000000"/>
        </w:rPr>
        <w:t>10.9.1. Katı Cisimlerim Yüzey Alanları ve Hacimleri</w:t>
      </w:r>
    </w:p>
    <w:p w:rsidR="00BD0B23" w:rsidRDefault="00BD0B23" w:rsidP="00BD0B23">
      <w:pPr>
        <w:spacing w:line="360" w:lineRule="auto"/>
        <w:jc w:val="both"/>
        <w:rPr>
          <w:rFonts w:eastAsia="Calibri"/>
          <w:b/>
          <w:color w:val="FF0000"/>
        </w:rPr>
      </w:pPr>
    </w:p>
    <w:p w:rsidR="00BD0B23" w:rsidRDefault="00365309" w:rsidP="00BD0B23">
      <w:pPr>
        <w:spacing w:line="360" w:lineRule="auto"/>
        <w:jc w:val="both"/>
        <w:rPr>
          <w:rFonts w:eastAsia="Calibri"/>
          <w:b/>
          <w:color w:val="FF0000"/>
        </w:rPr>
      </w:pPr>
      <w:r>
        <w:rPr>
          <w:rFonts w:eastAsia="Calibri"/>
          <w:b/>
          <w:color w:val="FF0000"/>
        </w:rPr>
        <w:t>36</w:t>
      </w:r>
      <w:r w:rsidR="00BD0B23" w:rsidRPr="00BD0B23">
        <w:rPr>
          <w:rFonts w:eastAsia="Calibri"/>
          <w:b/>
          <w:color w:val="FF0000"/>
        </w:rPr>
        <w:t>. HAFTA</w:t>
      </w:r>
    </w:p>
    <w:p w:rsidR="00BD0B23" w:rsidRPr="004D0181" w:rsidRDefault="004D0181" w:rsidP="004D0181">
      <w:pPr>
        <w:spacing w:line="360" w:lineRule="auto"/>
        <w:ind w:firstLine="1701"/>
        <w:jc w:val="both"/>
        <w:rPr>
          <w:rFonts w:eastAsia="Calibri"/>
          <w:color w:val="000000" w:themeColor="text1"/>
        </w:rPr>
      </w:pPr>
      <w:r w:rsidRPr="004D0181">
        <w:rPr>
          <w:rFonts w:eastAsia="Calibri"/>
          <w:color w:val="000000" w:themeColor="text1"/>
        </w:rPr>
        <w:t>Genel Değerlendirme</w:t>
      </w:r>
      <w:r w:rsidR="001A48D9" w:rsidRPr="00F96575">
        <w:rPr>
          <w:rFonts w:eastAsia="Calibri"/>
          <w:color w:val="000000" w:themeColor="text1"/>
          <w:position w:val="-12"/>
          <w:sz w:val="8"/>
          <w:szCs w:val="8"/>
        </w:rPr>
        <w:object w:dxaOrig="220" w:dyaOrig="360">
          <v:shape id="_x0000_i1033" type="#_x0000_t75" style="width:10.85pt;height:18.35pt" o:ole="">
            <v:imagedata r:id="rId23" o:title=""/>
          </v:shape>
          <o:OLEObject Type="Embed" ProgID="Equation.DSMT4" ShapeID="_x0000_i1033" DrawAspect="Content" ObjectID="_1521886880" r:id="rId24"/>
        </w:object>
      </w:r>
      <w:r w:rsidR="001A48D9" w:rsidRPr="00F96575">
        <w:rPr>
          <w:rFonts w:eastAsia="Calibri"/>
          <w:color w:val="000000" w:themeColor="text1"/>
          <w:sz w:val="8"/>
          <w:szCs w:val="8"/>
        </w:rPr>
        <w:t xml:space="preserve"> </w:t>
      </w:r>
    </w:p>
    <w:p w:rsidR="00BD0B23" w:rsidRPr="00BD0B23" w:rsidRDefault="00BD0B23" w:rsidP="00BD0B23">
      <w:pPr>
        <w:spacing w:line="360" w:lineRule="auto"/>
        <w:jc w:val="both"/>
        <w:rPr>
          <w:rFonts w:eastAsia="Calibri"/>
          <w:color w:val="000000"/>
        </w:rPr>
      </w:pPr>
    </w:p>
    <w:p w:rsidR="00E95D70" w:rsidRPr="00500E5F" w:rsidRDefault="00E95D70" w:rsidP="00DF71D7">
      <w:pPr>
        <w:spacing w:line="360" w:lineRule="auto"/>
        <w:jc w:val="both"/>
        <w:rPr>
          <w:b/>
        </w:rPr>
      </w:pPr>
      <w:r w:rsidRPr="00500E5F">
        <w:rPr>
          <w:b/>
        </w:rPr>
        <w:t>11.</w:t>
      </w:r>
      <w:r w:rsidR="00700D79">
        <w:rPr>
          <w:b/>
        </w:rPr>
        <w:t xml:space="preserve"> </w:t>
      </w:r>
      <w:r w:rsidRPr="00500E5F">
        <w:rPr>
          <w:b/>
        </w:rPr>
        <w:t xml:space="preserve">ÖLÇME VE DEĞERLENDİRME İLE İLGİLİ </w:t>
      </w:r>
      <w:r w:rsidR="001275AB" w:rsidRPr="00500E5F">
        <w:rPr>
          <w:b/>
        </w:rPr>
        <w:t>ESASLAR:</w:t>
      </w:r>
    </w:p>
    <w:p w:rsidR="00B915AC" w:rsidRPr="00500E5F" w:rsidRDefault="00504682" w:rsidP="00DF71D7">
      <w:pPr>
        <w:spacing w:line="360" w:lineRule="auto"/>
        <w:ind w:firstLine="708"/>
        <w:jc w:val="both"/>
      </w:pPr>
      <w:r w:rsidRPr="00500E5F">
        <w:t>Özel öğretim kurslarında, Genel Müdürlükçe onaylanan öğretim programlarında yer alan kazanımların ölçülmesi amacıyla açık uçlu soruların da yer aldığı ücretsiz sınavl</w:t>
      </w:r>
      <w:r w:rsidR="00A6208E" w:rsidRPr="00500E5F">
        <w:t>ar yapılır. Bu sınavlar kurum</w:t>
      </w:r>
      <w:r w:rsidRPr="00500E5F">
        <w:t xml:space="preserve"> tarafından, kursiyerlerin gelişimini takip etmek amacıyla, eğitim döneminin başında, ortasında </w:t>
      </w:r>
      <w:r w:rsidRPr="00500E5F">
        <w:lastRenderedPageBreak/>
        <w:t xml:space="preserve">ve sonunda gerçekleştirilir. Sınav sonucunda, kursiyerlerin konulara göre başarı analizleri yapılır ve kursiyerlere geri bildirim verilir. Bu sınavlara sadece kurumda kayıtlı kursiyerler katılır. Kurs </w:t>
      </w:r>
      <w:r w:rsidR="00432837">
        <w:t>bitirme b</w:t>
      </w:r>
      <w:r w:rsidRPr="00500E5F">
        <w:t>elgesi düzenlenmez</w:t>
      </w:r>
      <w:r w:rsidR="00B92DA3" w:rsidRPr="00500E5F">
        <w:t>.</w:t>
      </w:r>
    </w:p>
    <w:p w:rsidR="00E95D70" w:rsidRPr="00500E5F" w:rsidRDefault="00E95D70" w:rsidP="00DF71D7">
      <w:pPr>
        <w:spacing w:line="360" w:lineRule="auto"/>
        <w:jc w:val="both"/>
      </w:pPr>
    </w:p>
    <w:p w:rsidR="00E95D70" w:rsidRPr="00500E5F" w:rsidRDefault="00E95D70" w:rsidP="00DF71D7">
      <w:pPr>
        <w:spacing w:line="360" w:lineRule="auto"/>
        <w:jc w:val="both"/>
        <w:rPr>
          <w:b/>
        </w:rPr>
      </w:pPr>
      <w:r w:rsidRPr="00500E5F">
        <w:rPr>
          <w:b/>
        </w:rPr>
        <w:t>12.</w:t>
      </w:r>
      <w:r w:rsidR="00700D79">
        <w:rPr>
          <w:b/>
        </w:rPr>
        <w:t xml:space="preserve"> </w:t>
      </w:r>
      <w:r w:rsidRPr="00500E5F">
        <w:rPr>
          <w:b/>
        </w:rPr>
        <w:t xml:space="preserve">PROGRAMIN UYGULANMASINDA KULLANILACAK ARAÇ </w:t>
      </w:r>
      <w:r w:rsidR="001275AB" w:rsidRPr="00500E5F">
        <w:rPr>
          <w:b/>
        </w:rPr>
        <w:t>GEREÇLER:</w:t>
      </w:r>
    </w:p>
    <w:p w:rsidR="0068433D" w:rsidRDefault="0068433D" w:rsidP="0068433D">
      <w:pPr>
        <w:spacing w:line="360" w:lineRule="auto"/>
        <w:jc w:val="both"/>
      </w:pPr>
      <w:r>
        <w:t>1.  Matematik ders kitapları (MEB onaylı)</w:t>
      </w:r>
    </w:p>
    <w:p w:rsidR="0068433D" w:rsidRDefault="0068433D" w:rsidP="0068433D">
      <w:pPr>
        <w:spacing w:line="360" w:lineRule="auto"/>
        <w:jc w:val="both"/>
      </w:pPr>
      <w:r>
        <w:t>2.  Üç boyutlu geometrik şekil aparatları</w:t>
      </w:r>
    </w:p>
    <w:p w:rsidR="0068433D" w:rsidRDefault="0068433D" w:rsidP="0068433D">
      <w:pPr>
        <w:spacing w:line="360" w:lineRule="auto"/>
        <w:jc w:val="both"/>
      </w:pPr>
      <w:r>
        <w:t>3.  Öğretmenlerin ders notları</w:t>
      </w:r>
    </w:p>
    <w:p w:rsidR="0068433D" w:rsidRDefault="0068433D" w:rsidP="0068433D">
      <w:pPr>
        <w:spacing w:line="360" w:lineRule="auto"/>
        <w:jc w:val="both"/>
      </w:pPr>
      <w:r>
        <w:t>4. Öğretmenler tarafından hazırlanan çoktan seçmeli ve açık uçlu sınavlar</w:t>
      </w:r>
    </w:p>
    <w:p w:rsidR="0068433D" w:rsidRDefault="0068433D" w:rsidP="0068433D">
      <w:pPr>
        <w:spacing w:line="360" w:lineRule="auto"/>
        <w:jc w:val="both"/>
      </w:pPr>
      <w:r>
        <w:t>5. Yazı Tahtası</w:t>
      </w:r>
    </w:p>
    <w:p w:rsidR="0068433D" w:rsidRDefault="0068433D" w:rsidP="0068433D">
      <w:pPr>
        <w:spacing w:line="360" w:lineRule="auto"/>
        <w:jc w:val="both"/>
      </w:pPr>
      <w:r>
        <w:t xml:space="preserve">6. </w:t>
      </w:r>
      <w:hyperlink r:id="rId25" w:history="1">
        <w:r>
          <w:rPr>
            <w:rStyle w:val="Kpr"/>
          </w:rPr>
          <w:t>www.eba.gov.tr</w:t>
        </w:r>
      </w:hyperlink>
      <w:r>
        <w:t xml:space="preserve"> internet </w:t>
      </w:r>
      <w:proofErr w:type="spellStart"/>
      <w:r>
        <w:t>portalı</w:t>
      </w:r>
      <w:proofErr w:type="spellEnd"/>
    </w:p>
    <w:p w:rsidR="00E95D70" w:rsidRPr="00500E5F" w:rsidRDefault="00E95D70" w:rsidP="00DF71D7">
      <w:pPr>
        <w:spacing w:line="360" w:lineRule="auto"/>
        <w:jc w:val="both"/>
      </w:pPr>
    </w:p>
    <w:sectPr w:rsidR="00E95D70" w:rsidRPr="00500E5F" w:rsidSect="00484524">
      <w:footerReference w:type="default" r:id="rId26"/>
      <w:pgSz w:w="11906" w:h="16838"/>
      <w:pgMar w:top="1417" w:right="849"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B21" w:rsidRDefault="009C5B21" w:rsidP="000E63C7">
      <w:r>
        <w:separator/>
      </w:r>
    </w:p>
  </w:endnote>
  <w:endnote w:type="continuationSeparator" w:id="0">
    <w:p w:rsidR="009C5B21" w:rsidRDefault="009C5B21" w:rsidP="000E6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Times New Roman TUR">
    <w:panose1 w:val="02020603050405020304"/>
    <w:charset w:val="A2"/>
    <w:family w:val="roman"/>
    <w:pitch w:val="variable"/>
    <w:sig w:usb0="E0002EFF" w:usb1="C0007843" w:usb2="00000009" w:usb3="00000000" w:csb0="000001FF" w:csb1="00000000"/>
  </w:font>
  <w:font w:name="Cambria Math">
    <w:panose1 w:val="02040503050406030204"/>
    <w:charset w:val="A2"/>
    <w:family w:val="roman"/>
    <w:pitch w:val="variable"/>
    <w:sig w:usb0="E00002FF" w:usb1="420024FF" w:usb2="00000000" w:usb3="00000000" w:csb0="0000019F" w:csb1="00000000"/>
  </w:font>
  <w:font w:name="HandelGotDLig">
    <w:altName w:val="Times New Roman"/>
    <w:panose1 w:val="00000000000000000000"/>
    <w:charset w:val="A2"/>
    <w:family w:val="auto"/>
    <w:notTrueType/>
    <w:pitch w:val="default"/>
    <w:sig w:usb0="00000007" w:usb1="00000000" w:usb2="00000000" w:usb3="00000000" w:csb0="0000001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1D7" w:rsidRDefault="00DF71D7">
    <w:pPr>
      <w:pStyle w:val="Altbilgi"/>
      <w:jc w:val="center"/>
    </w:pPr>
    <w:r>
      <w:fldChar w:fldCharType="begin"/>
    </w:r>
    <w:r>
      <w:instrText>PAGE   \* MERGEFORMAT</w:instrText>
    </w:r>
    <w:r>
      <w:fldChar w:fldCharType="separate"/>
    </w:r>
    <w:r w:rsidR="003F548E" w:rsidRPr="003F548E">
      <w:rPr>
        <w:noProof/>
        <w:lang w:val="tr-TR"/>
      </w:rPr>
      <w:t>8</w:t>
    </w:r>
    <w:r>
      <w:fldChar w:fldCharType="end"/>
    </w:r>
  </w:p>
  <w:p w:rsidR="000E63C7" w:rsidRDefault="000E63C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B21" w:rsidRDefault="009C5B21" w:rsidP="000E63C7">
      <w:r>
        <w:separator/>
      </w:r>
    </w:p>
  </w:footnote>
  <w:footnote w:type="continuationSeparator" w:id="0">
    <w:p w:rsidR="009C5B21" w:rsidRDefault="009C5B21" w:rsidP="000E63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774F5"/>
    <w:multiLevelType w:val="hybridMultilevel"/>
    <w:tmpl w:val="539E2CA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13403B4E"/>
    <w:multiLevelType w:val="hybridMultilevel"/>
    <w:tmpl w:val="3C781556"/>
    <w:lvl w:ilvl="0" w:tplc="9EE07650">
      <w:start w:val="1"/>
      <w:numFmt w:val="decimal"/>
      <w:lvlText w:val="%1."/>
      <w:lvlJc w:val="left"/>
      <w:pPr>
        <w:ind w:left="720" w:hanging="360"/>
      </w:pPr>
      <w:rPr>
        <w:rFonts w:hint="default"/>
        <w:b/>
      </w:rPr>
    </w:lvl>
    <w:lvl w:ilvl="1" w:tplc="034E0F72">
      <w:start w:val="1"/>
      <w:numFmt w:val="lowerLetter"/>
      <w:lvlText w:val="%2)"/>
      <w:lvlJc w:val="left"/>
      <w:pPr>
        <w:ind w:left="1440" w:hanging="360"/>
      </w:pPr>
      <w:rPr>
        <w:rFonts w:ascii="Times New Roman" w:eastAsia="Times New Roman" w:hAnsi="Times New Roman"/>
        <w:b/>
      </w:r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99B"/>
    <w:rsid w:val="00021572"/>
    <w:rsid w:val="00036ACC"/>
    <w:rsid w:val="000511B9"/>
    <w:rsid w:val="000549AC"/>
    <w:rsid w:val="00072483"/>
    <w:rsid w:val="00073FF6"/>
    <w:rsid w:val="0007535E"/>
    <w:rsid w:val="00085CAD"/>
    <w:rsid w:val="00097FA5"/>
    <w:rsid w:val="000A0FAC"/>
    <w:rsid w:val="000A2254"/>
    <w:rsid w:val="000A483C"/>
    <w:rsid w:val="000B3FA3"/>
    <w:rsid w:val="000C5643"/>
    <w:rsid w:val="000C6B17"/>
    <w:rsid w:val="000D1100"/>
    <w:rsid w:val="000D1DAB"/>
    <w:rsid w:val="000D5999"/>
    <w:rsid w:val="000D6D17"/>
    <w:rsid w:val="000E63C7"/>
    <w:rsid w:val="00102519"/>
    <w:rsid w:val="001056BA"/>
    <w:rsid w:val="001275AB"/>
    <w:rsid w:val="00141FD1"/>
    <w:rsid w:val="00143841"/>
    <w:rsid w:val="00156F47"/>
    <w:rsid w:val="001605B4"/>
    <w:rsid w:val="00163B85"/>
    <w:rsid w:val="00163F4D"/>
    <w:rsid w:val="00166620"/>
    <w:rsid w:val="00186400"/>
    <w:rsid w:val="001A48D9"/>
    <w:rsid w:val="001B00DF"/>
    <w:rsid w:val="001B65E1"/>
    <w:rsid w:val="001C123A"/>
    <w:rsid w:val="001C5A60"/>
    <w:rsid w:val="001C7263"/>
    <w:rsid w:val="001D206F"/>
    <w:rsid w:val="001E7856"/>
    <w:rsid w:val="00204FEA"/>
    <w:rsid w:val="002107BF"/>
    <w:rsid w:val="00217B36"/>
    <w:rsid w:val="00221A2B"/>
    <w:rsid w:val="00226ACE"/>
    <w:rsid w:val="00241F38"/>
    <w:rsid w:val="00251D9D"/>
    <w:rsid w:val="002572A9"/>
    <w:rsid w:val="0027098D"/>
    <w:rsid w:val="00273302"/>
    <w:rsid w:val="002770F5"/>
    <w:rsid w:val="00280389"/>
    <w:rsid w:val="0028202F"/>
    <w:rsid w:val="002969AB"/>
    <w:rsid w:val="002A0430"/>
    <w:rsid w:val="002B756C"/>
    <w:rsid w:val="002C281B"/>
    <w:rsid w:val="002C6BFB"/>
    <w:rsid w:val="002D0BB9"/>
    <w:rsid w:val="002D7821"/>
    <w:rsid w:val="003001A7"/>
    <w:rsid w:val="003015AE"/>
    <w:rsid w:val="00304D70"/>
    <w:rsid w:val="00313965"/>
    <w:rsid w:val="00342C51"/>
    <w:rsid w:val="003474C3"/>
    <w:rsid w:val="003634A3"/>
    <w:rsid w:val="00365309"/>
    <w:rsid w:val="00387FBB"/>
    <w:rsid w:val="003A1881"/>
    <w:rsid w:val="003C5AE8"/>
    <w:rsid w:val="003D792F"/>
    <w:rsid w:val="003F0FDE"/>
    <w:rsid w:val="003F329A"/>
    <w:rsid w:val="003F548E"/>
    <w:rsid w:val="003F69B9"/>
    <w:rsid w:val="0040344F"/>
    <w:rsid w:val="00404CCC"/>
    <w:rsid w:val="00432837"/>
    <w:rsid w:val="00446864"/>
    <w:rsid w:val="00462817"/>
    <w:rsid w:val="00464316"/>
    <w:rsid w:val="004671C0"/>
    <w:rsid w:val="00477E45"/>
    <w:rsid w:val="004833EB"/>
    <w:rsid w:val="00484524"/>
    <w:rsid w:val="00490CCF"/>
    <w:rsid w:val="004942AF"/>
    <w:rsid w:val="004A486F"/>
    <w:rsid w:val="004C47EC"/>
    <w:rsid w:val="004D0181"/>
    <w:rsid w:val="004D3543"/>
    <w:rsid w:val="004D5E74"/>
    <w:rsid w:val="004E2DEC"/>
    <w:rsid w:val="004E6CBA"/>
    <w:rsid w:val="004F4F83"/>
    <w:rsid w:val="00500E5F"/>
    <w:rsid w:val="00503D67"/>
    <w:rsid w:val="00504682"/>
    <w:rsid w:val="0052118F"/>
    <w:rsid w:val="00522453"/>
    <w:rsid w:val="00522FEF"/>
    <w:rsid w:val="00545342"/>
    <w:rsid w:val="00551465"/>
    <w:rsid w:val="0056438E"/>
    <w:rsid w:val="0057088C"/>
    <w:rsid w:val="00577F84"/>
    <w:rsid w:val="00582015"/>
    <w:rsid w:val="005837F2"/>
    <w:rsid w:val="005928E0"/>
    <w:rsid w:val="005972FD"/>
    <w:rsid w:val="005A70D4"/>
    <w:rsid w:val="005C7987"/>
    <w:rsid w:val="005D577F"/>
    <w:rsid w:val="005E226E"/>
    <w:rsid w:val="005E6DA1"/>
    <w:rsid w:val="0060583D"/>
    <w:rsid w:val="006614D8"/>
    <w:rsid w:val="00666B5B"/>
    <w:rsid w:val="00671FBD"/>
    <w:rsid w:val="0068433D"/>
    <w:rsid w:val="006A4B2C"/>
    <w:rsid w:val="006C1B1C"/>
    <w:rsid w:val="006C27E9"/>
    <w:rsid w:val="006C401E"/>
    <w:rsid w:val="006D2CE8"/>
    <w:rsid w:val="006D4AF8"/>
    <w:rsid w:val="006D7985"/>
    <w:rsid w:val="006E4BAE"/>
    <w:rsid w:val="00700D79"/>
    <w:rsid w:val="00713D51"/>
    <w:rsid w:val="00715B75"/>
    <w:rsid w:val="00724CE0"/>
    <w:rsid w:val="00751D09"/>
    <w:rsid w:val="00754C95"/>
    <w:rsid w:val="007554E9"/>
    <w:rsid w:val="007645F0"/>
    <w:rsid w:val="00765FE0"/>
    <w:rsid w:val="0077200E"/>
    <w:rsid w:val="007917EC"/>
    <w:rsid w:val="00792422"/>
    <w:rsid w:val="0079379C"/>
    <w:rsid w:val="007C06D7"/>
    <w:rsid w:val="007C1A65"/>
    <w:rsid w:val="007C268A"/>
    <w:rsid w:val="007D77D9"/>
    <w:rsid w:val="00801964"/>
    <w:rsid w:val="00811B2D"/>
    <w:rsid w:val="00820F13"/>
    <w:rsid w:val="00830F65"/>
    <w:rsid w:val="00846B02"/>
    <w:rsid w:val="00857E1A"/>
    <w:rsid w:val="00862FEE"/>
    <w:rsid w:val="008712EF"/>
    <w:rsid w:val="008754A4"/>
    <w:rsid w:val="00880FB3"/>
    <w:rsid w:val="00882335"/>
    <w:rsid w:val="0088247A"/>
    <w:rsid w:val="00892F92"/>
    <w:rsid w:val="00896B62"/>
    <w:rsid w:val="008A1CD5"/>
    <w:rsid w:val="008A5C14"/>
    <w:rsid w:val="008E363A"/>
    <w:rsid w:val="00901B71"/>
    <w:rsid w:val="0091707E"/>
    <w:rsid w:val="00930177"/>
    <w:rsid w:val="0093020C"/>
    <w:rsid w:val="009459DF"/>
    <w:rsid w:val="009473E4"/>
    <w:rsid w:val="00951BCD"/>
    <w:rsid w:val="0096599B"/>
    <w:rsid w:val="00966F31"/>
    <w:rsid w:val="00967B66"/>
    <w:rsid w:val="00973134"/>
    <w:rsid w:val="009749F4"/>
    <w:rsid w:val="00996F43"/>
    <w:rsid w:val="009A5878"/>
    <w:rsid w:val="009B78FB"/>
    <w:rsid w:val="009C5B21"/>
    <w:rsid w:val="009D4238"/>
    <w:rsid w:val="009E6BCB"/>
    <w:rsid w:val="009F04C1"/>
    <w:rsid w:val="00A00136"/>
    <w:rsid w:val="00A31283"/>
    <w:rsid w:val="00A50DBE"/>
    <w:rsid w:val="00A54A7B"/>
    <w:rsid w:val="00A56971"/>
    <w:rsid w:val="00A56FB5"/>
    <w:rsid w:val="00A6208E"/>
    <w:rsid w:val="00A64D84"/>
    <w:rsid w:val="00A72976"/>
    <w:rsid w:val="00A75F15"/>
    <w:rsid w:val="00A812CB"/>
    <w:rsid w:val="00A8159C"/>
    <w:rsid w:val="00A95C38"/>
    <w:rsid w:val="00AB5470"/>
    <w:rsid w:val="00AB6363"/>
    <w:rsid w:val="00AB6463"/>
    <w:rsid w:val="00AC6A80"/>
    <w:rsid w:val="00AD001A"/>
    <w:rsid w:val="00AE1834"/>
    <w:rsid w:val="00AE4598"/>
    <w:rsid w:val="00B31E31"/>
    <w:rsid w:val="00B35A6D"/>
    <w:rsid w:val="00B36B3D"/>
    <w:rsid w:val="00B420DA"/>
    <w:rsid w:val="00B425F7"/>
    <w:rsid w:val="00B54A36"/>
    <w:rsid w:val="00B60946"/>
    <w:rsid w:val="00B64FC5"/>
    <w:rsid w:val="00B7148F"/>
    <w:rsid w:val="00B72E33"/>
    <w:rsid w:val="00B73322"/>
    <w:rsid w:val="00B915AC"/>
    <w:rsid w:val="00B92DA3"/>
    <w:rsid w:val="00BA422A"/>
    <w:rsid w:val="00BC1358"/>
    <w:rsid w:val="00BC15E5"/>
    <w:rsid w:val="00BC7DB4"/>
    <w:rsid w:val="00BD0B23"/>
    <w:rsid w:val="00BD24A0"/>
    <w:rsid w:val="00C038D0"/>
    <w:rsid w:val="00C04561"/>
    <w:rsid w:val="00C120F5"/>
    <w:rsid w:val="00C261B1"/>
    <w:rsid w:val="00C27817"/>
    <w:rsid w:val="00C30C55"/>
    <w:rsid w:val="00C55C1D"/>
    <w:rsid w:val="00C67381"/>
    <w:rsid w:val="00C71DD7"/>
    <w:rsid w:val="00C7364D"/>
    <w:rsid w:val="00C84BF8"/>
    <w:rsid w:val="00CB5147"/>
    <w:rsid w:val="00CC166E"/>
    <w:rsid w:val="00CC247F"/>
    <w:rsid w:val="00CC6E00"/>
    <w:rsid w:val="00D05DC5"/>
    <w:rsid w:val="00D11EED"/>
    <w:rsid w:val="00D12917"/>
    <w:rsid w:val="00D13497"/>
    <w:rsid w:val="00D265B4"/>
    <w:rsid w:val="00D27B4A"/>
    <w:rsid w:val="00D3050A"/>
    <w:rsid w:val="00D4560A"/>
    <w:rsid w:val="00D47D8B"/>
    <w:rsid w:val="00D5471F"/>
    <w:rsid w:val="00D5585A"/>
    <w:rsid w:val="00D74CC1"/>
    <w:rsid w:val="00D83233"/>
    <w:rsid w:val="00DB13B7"/>
    <w:rsid w:val="00DB3013"/>
    <w:rsid w:val="00DC0EBA"/>
    <w:rsid w:val="00DF3300"/>
    <w:rsid w:val="00DF71D7"/>
    <w:rsid w:val="00E036D7"/>
    <w:rsid w:val="00E21830"/>
    <w:rsid w:val="00E26DE9"/>
    <w:rsid w:val="00E61341"/>
    <w:rsid w:val="00E633DE"/>
    <w:rsid w:val="00E753BE"/>
    <w:rsid w:val="00E8023B"/>
    <w:rsid w:val="00E845B2"/>
    <w:rsid w:val="00E86C10"/>
    <w:rsid w:val="00E95D70"/>
    <w:rsid w:val="00E969A1"/>
    <w:rsid w:val="00EC25A4"/>
    <w:rsid w:val="00ED0753"/>
    <w:rsid w:val="00EE4151"/>
    <w:rsid w:val="00EF1C54"/>
    <w:rsid w:val="00EF54D1"/>
    <w:rsid w:val="00F05766"/>
    <w:rsid w:val="00F2007B"/>
    <w:rsid w:val="00F34C90"/>
    <w:rsid w:val="00F4016E"/>
    <w:rsid w:val="00F67AD3"/>
    <w:rsid w:val="00F80D65"/>
    <w:rsid w:val="00F90649"/>
    <w:rsid w:val="00F96575"/>
    <w:rsid w:val="00FA72F2"/>
    <w:rsid w:val="00FB193C"/>
    <w:rsid w:val="00FD130C"/>
    <w:rsid w:val="00FD4C9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chartTrackingRefBased/>
  <w15:docId w15:val="{9D5D8990-7B58-4964-8298-7A4901C2C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99B"/>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51D09"/>
    <w:rPr>
      <w:rFonts w:ascii="Cambria" w:eastAsia="MS Mincho" w:hAnsi="Cambria"/>
      <w:sz w:val="24"/>
      <w:szCs w:val="24"/>
      <w:lang w:val="en-US" w:eastAsia="en-US"/>
    </w:rPr>
  </w:style>
  <w:style w:type="paragraph" w:styleId="BalonMetni">
    <w:name w:val="Balloon Text"/>
    <w:basedOn w:val="Normal"/>
    <w:link w:val="BalonMetniChar"/>
    <w:uiPriority w:val="99"/>
    <w:semiHidden/>
    <w:unhideWhenUsed/>
    <w:rsid w:val="00BC7DB4"/>
    <w:rPr>
      <w:rFonts w:ascii="Tahoma" w:hAnsi="Tahoma"/>
      <w:sz w:val="16"/>
      <w:szCs w:val="16"/>
      <w:lang w:val="x-none"/>
    </w:rPr>
  </w:style>
  <w:style w:type="character" w:customStyle="1" w:styleId="BalonMetniChar">
    <w:name w:val="Balon Metni Char"/>
    <w:link w:val="BalonMetni"/>
    <w:uiPriority w:val="99"/>
    <w:semiHidden/>
    <w:rsid w:val="00BC7DB4"/>
    <w:rPr>
      <w:rFonts w:ascii="Tahoma" w:eastAsia="Times New Roman" w:hAnsi="Tahoma" w:cs="Tahoma"/>
      <w:sz w:val="16"/>
      <w:szCs w:val="16"/>
      <w:lang w:eastAsia="tr-TR"/>
    </w:rPr>
  </w:style>
  <w:style w:type="paragraph" w:customStyle="1" w:styleId="AltKonuBal">
    <w:name w:val="Alt Konu Başlığı"/>
    <w:basedOn w:val="Normal"/>
    <w:next w:val="Normal"/>
    <w:link w:val="AltKonuBalChar"/>
    <w:qFormat/>
    <w:rsid w:val="00B915AC"/>
    <w:pPr>
      <w:numPr>
        <w:ilvl w:val="1"/>
      </w:numPr>
    </w:pPr>
    <w:rPr>
      <w:rFonts w:ascii="Cambria" w:hAnsi="Cambria"/>
      <w:i/>
      <w:iCs/>
      <w:color w:val="4F81BD"/>
      <w:spacing w:val="15"/>
      <w:lang w:val="x-none"/>
    </w:rPr>
  </w:style>
  <w:style w:type="character" w:customStyle="1" w:styleId="AltKonuBalChar">
    <w:name w:val="Alt Konu Başlığı Char"/>
    <w:link w:val="AltKonuBal"/>
    <w:rsid w:val="00B915AC"/>
    <w:rPr>
      <w:rFonts w:ascii="Cambria" w:eastAsia="Times New Roman" w:hAnsi="Cambria" w:cs="Times New Roman"/>
      <w:i/>
      <w:iCs/>
      <w:color w:val="4F81BD"/>
      <w:spacing w:val="15"/>
      <w:sz w:val="24"/>
      <w:szCs w:val="24"/>
      <w:lang w:eastAsia="tr-TR"/>
    </w:rPr>
  </w:style>
  <w:style w:type="paragraph" w:styleId="stbilgi">
    <w:name w:val="header"/>
    <w:basedOn w:val="Normal"/>
    <w:link w:val="stbilgiChar"/>
    <w:uiPriority w:val="99"/>
    <w:unhideWhenUsed/>
    <w:rsid w:val="000E63C7"/>
    <w:pPr>
      <w:tabs>
        <w:tab w:val="center" w:pos="4536"/>
        <w:tab w:val="right" w:pos="9072"/>
      </w:tabs>
    </w:pPr>
    <w:rPr>
      <w:lang w:val="x-none"/>
    </w:rPr>
  </w:style>
  <w:style w:type="character" w:customStyle="1" w:styleId="stbilgiChar">
    <w:name w:val="Üstbilgi Char"/>
    <w:link w:val="stbilgi"/>
    <w:uiPriority w:val="99"/>
    <w:rsid w:val="000E63C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0E63C7"/>
    <w:pPr>
      <w:tabs>
        <w:tab w:val="center" w:pos="4536"/>
        <w:tab w:val="right" w:pos="9072"/>
      </w:tabs>
    </w:pPr>
    <w:rPr>
      <w:lang w:val="x-none"/>
    </w:rPr>
  </w:style>
  <w:style w:type="character" w:customStyle="1" w:styleId="AltbilgiChar">
    <w:name w:val="Altbilgi Char"/>
    <w:link w:val="Altbilgi"/>
    <w:uiPriority w:val="99"/>
    <w:rsid w:val="000E63C7"/>
    <w:rPr>
      <w:rFonts w:ascii="Times New Roman" w:eastAsia="Times New Roman" w:hAnsi="Times New Roman" w:cs="Times New Roman"/>
      <w:sz w:val="24"/>
      <w:szCs w:val="24"/>
      <w:lang w:eastAsia="tr-TR"/>
    </w:rPr>
  </w:style>
  <w:style w:type="paragraph" w:styleId="GvdeMetni">
    <w:name w:val="Body Text"/>
    <w:basedOn w:val="Normal"/>
    <w:link w:val="GvdeMetniChar1"/>
    <w:uiPriority w:val="99"/>
    <w:semiHidden/>
    <w:unhideWhenUsed/>
    <w:rsid w:val="00DF71D7"/>
    <w:pPr>
      <w:widowControl w:val="0"/>
      <w:autoSpaceDE w:val="0"/>
      <w:autoSpaceDN w:val="0"/>
      <w:adjustRightInd w:val="0"/>
      <w:ind w:left="47"/>
    </w:pPr>
    <w:rPr>
      <w:rFonts w:ascii="Verdana" w:hAnsi="Verdana"/>
      <w:sz w:val="18"/>
      <w:szCs w:val="18"/>
      <w:lang w:val="x-none" w:eastAsia="x-none"/>
    </w:rPr>
  </w:style>
  <w:style w:type="character" w:customStyle="1" w:styleId="GvdeMetniChar">
    <w:name w:val="Gövde Metni Char"/>
    <w:uiPriority w:val="99"/>
    <w:semiHidden/>
    <w:rsid w:val="00DF71D7"/>
    <w:rPr>
      <w:rFonts w:ascii="Times New Roman" w:eastAsia="Times New Roman" w:hAnsi="Times New Roman"/>
      <w:sz w:val="24"/>
      <w:szCs w:val="24"/>
    </w:rPr>
  </w:style>
  <w:style w:type="paragraph" w:styleId="ListeParagraf">
    <w:name w:val="List Paragraph"/>
    <w:basedOn w:val="Normal"/>
    <w:uiPriority w:val="99"/>
    <w:qFormat/>
    <w:rsid w:val="00DF71D7"/>
    <w:pPr>
      <w:spacing w:after="200" w:line="276" w:lineRule="auto"/>
      <w:ind w:left="720"/>
      <w:contextualSpacing/>
    </w:pPr>
    <w:rPr>
      <w:rFonts w:ascii="Calibri" w:eastAsia="Calibri" w:hAnsi="Calibri"/>
      <w:sz w:val="22"/>
      <w:szCs w:val="22"/>
      <w:lang w:eastAsia="en-US"/>
    </w:rPr>
  </w:style>
  <w:style w:type="character" w:customStyle="1" w:styleId="GvdeMetniChar1">
    <w:name w:val="Gövde Metni Char1"/>
    <w:link w:val="GvdeMetni"/>
    <w:uiPriority w:val="99"/>
    <w:semiHidden/>
    <w:locked/>
    <w:rsid w:val="00DF71D7"/>
    <w:rPr>
      <w:rFonts w:ascii="Verdana" w:eastAsia="Times New Roman" w:hAnsi="Verdana"/>
      <w:sz w:val="18"/>
      <w:szCs w:val="18"/>
      <w:lang w:val="x-none" w:eastAsia="x-none"/>
    </w:rPr>
  </w:style>
  <w:style w:type="character" w:customStyle="1" w:styleId="normaltextrun">
    <w:name w:val="normaltextrun"/>
    <w:rsid w:val="00830F65"/>
  </w:style>
  <w:style w:type="character" w:customStyle="1" w:styleId="eop">
    <w:name w:val="eop"/>
    <w:rsid w:val="00830F65"/>
  </w:style>
  <w:style w:type="character" w:customStyle="1" w:styleId="apple-converted-space">
    <w:name w:val="apple-converted-space"/>
    <w:rsid w:val="00830F65"/>
  </w:style>
  <w:style w:type="character" w:customStyle="1" w:styleId="spellingerror">
    <w:name w:val="spellingerror"/>
    <w:rsid w:val="00830F65"/>
  </w:style>
  <w:style w:type="character" w:styleId="Kpr">
    <w:name w:val="Hyperlink"/>
    <w:basedOn w:val="VarsaylanParagrafYazTipi"/>
    <w:uiPriority w:val="99"/>
    <w:semiHidden/>
    <w:unhideWhenUsed/>
    <w:rsid w:val="006843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03276">
      <w:bodyDiv w:val="1"/>
      <w:marLeft w:val="0"/>
      <w:marRight w:val="0"/>
      <w:marTop w:val="0"/>
      <w:marBottom w:val="0"/>
      <w:divBdr>
        <w:top w:val="none" w:sz="0" w:space="0" w:color="auto"/>
        <w:left w:val="none" w:sz="0" w:space="0" w:color="auto"/>
        <w:bottom w:val="none" w:sz="0" w:space="0" w:color="auto"/>
        <w:right w:val="none" w:sz="0" w:space="0" w:color="auto"/>
      </w:divBdr>
    </w:div>
    <w:div w:id="157502401">
      <w:bodyDiv w:val="1"/>
      <w:marLeft w:val="0"/>
      <w:marRight w:val="0"/>
      <w:marTop w:val="0"/>
      <w:marBottom w:val="0"/>
      <w:divBdr>
        <w:top w:val="none" w:sz="0" w:space="0" w:color="auto"/>
        <w:left w:val="none" w:sz="0" w:space="0" w:color="auto"/>
        <w:bottom w:val="none" w:sz="0" w:space="0" w:color="auto"/>
        <w:right w:val="none" w:sz="0" w:space="0" w:color="auto"/>
      </w:divBdr>
    </w:div>
    <w:div w:id="217128505">
      <w:bodyDiv w:val="1"/>
      <w:marLeft w:val="0"/>
      <w:marRight w:val="0"/>
      <w:marTop w:val="0"/>
      <w:marBottom w:val="0"/>
      <w:divBdr>
        <w:top w:val="none" w:sz="0" w:space="0" w:color="auto"/>
        <w:left w:val="none" w:sz="0" w:space="0" w:color="auto"/>
        <w:bottom w:val="none" w:sz="0" w:space="0" w:color="auto"/>
        <w:right w:val="none" w:sz="0" w:space="0" w:color="auto"/>
      </w:divBdr>
    </w:div>
    <w:div w:id="235632424">
      <w:bodyDiv w:val="1"/>
      <w:marLeft w:val="0"/>
      <w:marRight w:val="0"/>
      <w:marTop w:val="0"/>
      <w:marBottom w:val="0"/>
      <w:divBdr>
        <w:top w:val="none" w:sz="0" w:space="0" w:color="auto"/>
        <w:left w:val="none" w:sz="0" w:space="0" w:color="auto"/>
        <w:bottom w:val="none" w:sz="0" w:space="0" w:color="auto"/>
        <w:right w:val="none" w:sz="0" w:space="0" w:color="auto"/>
      </w:divBdr>
    </w:div>
    <w:div w:id="609439785">
      <w:bodyDiv w:val="1"/>
      <w:marLeft w:val="0"/>
      <w:marRight w:val="0"/>
      <w:marTop w:val="0"/>
      <w:marBottom w:val="0"/>
      <w:divBdr>
        <w:top w:val="none" w:sz="0" w:space="0" w:color="auto"/>
        <w:left w:val="none" w:sz="0" w:space="0" w:color="auto"/>
        <w:bottom w:val="none" w:sz="0" w:space="0" w:color="auto"/>
        <w:right w:val="none" w:sz="0" w:space="0" w:color="auto"/>
      </w:divBdr>
    </w:div>
    <w:div w:id="630945385">
      <w:bodyDiv w:val="1"/>
      <w:marLeft w:val="0"/>
      <w:marRight w:val="0"/>
      <w:marTop w:val="0"/>
      <w:marBottom w:val="0"/>
      <w:divBdr>
        <w:top w:val="none" w:sz="0" w:space="0" w:color="auto"/>
        <w:left w:val="none" w:sz="0" w:space="0" w:color="auto"/>
        <w:bottom w:val="none" w:sz="0" w:space="0" w:color="auto"/>
        <w:right w:val="none" w:sz="0" w:space="0" w:color="auto"/>
      </w:divBdr>
    </w:div>
    <w:div w:id="709107729">
      <w:bodyDiv w:val="1"/>
      <w:marLeft w:val="0"/>
      <w:marRight w:val="0"/>
      <w:marTop w:val="0"/>
      <w:marBottom w:val="0"/>
      <w:divBdr>
        <w:top w:val="none" w:sz="0" w:space="0" w:color="auto"/>
        <w:left w:val="none" w:sz="0" w:space="0" w:color="auto"/>
        <w:bottom w:val="none" w:sz="0" w:space="0" w:color="auto"/>
        <w:right w:val="none" w:sz="0" w:space="0" w:color="auto"/>
      </w:divBdr>
    </w:div>
    <w:div w:id="881282153">
      <w:bodyDiv w:val="1"/>
      <w:marLeft w:val="0"/>
      <w:marRight w:val="0"/>
      <w:marTop w:val="0"/>
      <w:marBottom w:val="0"/>
      <w:divBdr>
        <w:top w:val="none" w:sz="0" w:space="0" w:color="auto"/>
        <w:left w:val="none" w:sz="0" w:space="0" w:color="auto"/>
        <w:bottom w:val="none" w:sz="0" w:space="0" w:color="auto"/>
        <w:right w:val="none" w:sz="0" w:space="0" w:color="auto"/>
      </w:divBdr>
    </w:div>
    <w:div w:id="957681045">
      <w:bodyDiv w:val="1"/>
      <w:marLeft w:val="0"/>
      <w:marRight w:val="0"/>
      <w:marTop w:val="0"/>
      <w:marBottom w:val="0"/>
      <w:divBdr>
        <w:top w:val="none" w:sz="0" w:space="0" w:color="auto"/>
        <w:left w:val="none" w:sz="0" w:space="0" w:color="auto"/>
        <w:bottom w:val="none" w:sz="0" w:space="0" w:color="auto"/>
        <w:right w:val="none" w:sz="0" w:space="0" w:color="auto"/>
      </w:divBdr>
    </w:div>
    <w:div w:id="1279412518">
      <w:bodyDiv w:val="1"/>
      <w:marLeft w:val="0"/>
      <w:marRight w:val="0"/>
      <w:marTop w:val="0"/>
      <w:marBottom w:val="0"/>
      <w:divBdr>
        <w:top w:val="none" w:sz="0" w:space="0" w:color="auto"/>
        <w:left w:val="none" w:sz="0" w:space="0" w:color="auto"/>
        <w:bottom w:val="none" w:sz="0" w:space="0" w:color="auto"/>
        <w:right w:val="none" w:sz="0" w:space="0" w:color="auto"/>
      </w:divBdr>
    </w:div>
    <w:div w:id="1388603841">
      <w:bodyDiv w:val="1"/>
      <w:marLeft w:val="0"/>
      <w:marRight w:val="0"/>
      <w:marTop w:val="0"/>
      <w:marBottom w:val="0"/>
      <w:divBdr>
        <w:top w:val="none" w:sz="0" w:space="0" w:color="auto"/>
        <w:left w:val="none" w:sz="0" w:space="0" w:color="auto"/>
        <w:bottom w:val="none" w:sz="0" w:space="0" w:color="auto"/>
        <w:right w:val="none" w:sz="0" w:space="0" w:color="auto"/>
      </w:divBdr>
    </w:div>
    <w:div w:id="1721005866">
      <w:bodyDiv w:val="1"/>
      <w:marLeft w:val="0"/>
      <w:marRight w:val="0"/>
      <w:marTop w:val="0"/>
      <w:marBottom w:val="0"/>
      <w:divBdr>
        <w:top w:val="none" w:sz="0" w:space="0" w:color="auto"/>
        <w:left w:val="none" w:sz="0" w:space="0" w:color="auto"/>
        <w:bottom w:val="none" w:sz="0" w:space="0" w:color="auto"/>
        <w:right w:val="none" w:sz="0" w:space="0" w:color="auto"/>
      </w:divBdr>
    </w:div>
    <w:div w:id="2104569754">
      <w:bodyDiv w:val="1"/>
      <w:marLeft w:val="0"/>
      <w:marRight w:val="0"/>
      <w:marTop w:val="0"/>
      <w:marBottom w:val="0"/>
      <w:divBdr>
        <w:top w:val="none" w:sz="0" w:space="0" w:color="auto"/>
        <w:left w:val="none" w:sz="0" w:space="0" w:color="auto"/>
        <w:bottom w:val="none" w:sz="0" w:space="0" w:color="auto"/>
        <w:right w:val="none" w:sz="0" w:space="0" w:color="auto"/>
      </w:divBdr>
    </w:div>
    <w:div w:id="212788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hyperlink" Target="http://www.eba.gov.tr" TargetMode="Externa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8</Pages>
  <Words>1579</Words>
  <Characters>9006</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cp:lastModifiedBy>Coskun KILIC</cp:lastModifiedBy>
  <cp:revision>30</cp:revision>
  <cp:lastPrinted>2015-11-09T07:27:00Z</cp:lastPrinted>
  <dcterms:created xsi:type="dcterms:W3CDTF">2016-04-07T13:42:00Z</dcterms:created>
  <dcterms:modified xsi:type="dcterms:W3CDTF">2016-04-11T10:35:00Z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